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336"/>
        <w:ind w:left="0" w:right="0"/>
      </w:pPr>
    </w:p>
    <w:p>
      <w:pPr>
        <w:autoSpaceDN w:val="0"/>
        <w:tabs>
          <w:tab w:pos="544" w:val="left"/>
          <w:tab w:pos="610" w:val="left"/>
          <w:tab w:pos="634" w:val="left"/>
          <w:tab w:pos="3486" w:val="left"/>
        </w:tabs>
        <w:autoSpaceDE w:val="0"/>
        <w:widowControl/>
        <w:spacing w:line="322" w:lineRule="exact" w:before="116" w:after="56"/>
        <w:ind w:left="30" w:right="0" w:firstLine="0"/>
        <w:jc w:val="left"/>
      </w:pPr>
      <w:r>
        <w:tab/>
      </w:r>
      <w:r>
        <w:rPr>
          <w:rFonts w:ascii="" w:hAnsi="" w:eastAsia=""/>
          <w:b w:val="0"/>
          <w:i w:val="0"/>
          <w:color w:val="000000"/>
          <w:sz w:val="40"/>
        </w:rPr>
        <w:t xml:space="preserve">Monolithic 3D Integration of High Endurance Multi-Bit </w:t>
      </w:r>
      <w:r>
        <w:tab/>
      </w:r>
      <w:r>
        <w:rPr>
          <w:rFonts w:ascii="" w:hAnsi="" w:eastAsia=""/>
          <w:b w:val="0"/>
          <w:i w:val="0"/>
          <w:color w:val="000000"/>
          <w:sz w:val="40"/>
        </w:rPr>
        <w:t xml:space="preserve">Ferroelectric FET for Accelerating Compute-In-Memory </w:t>
      </w:r>
      <w:r>
        <w:rPr>
          <w:rFonts w:ascii="" w:hAnsi="" w:eastAsia=""/>
          <w:b w:val="0"/>
          <w:i w:val="0"/>
          <w:color w:val="000000"/>
          <w:sz w:val="21"/>
        </w:rPr>
        <w:t>S. Dutta</w:t>
      </w:r>
      <w:r>
        <w:rPr>
          <w:rFonts w:ascii="" w:hAnsi="" w:eastAsia=""/>
          <w:b w:val="0"/>
          <w:i w:val="0"/>
          <w:color w:val="000000"/>
          <w:sz w:val="14"/>
        </w:rPr>
        <w:t>1</w:t>
      </w:r>
      <w:r>
        <w:rPr>
          <w:rFonts w:ascii="" w:hAnsi="" w:eastAsia=""/>
          <w:b w:val="0"/>
          <w:i w:val="0"/>
          <w:color w:val="000000"/>
          <w:sz w:val="13"/>
        </w:rPr>
        <w:t>*</w:t>
      </w:r>
      <w:r>
        <w:rPr>
          <w:rFonts w:ascii="" w:hAnsi="" w:eastAsia=""/>
          <w:b w:val="0"/>
          <w:i w:val="0"/>
          <w:color w:val="000000"/>
          <w:sz w:val="21"/>
        </w:rPr>
        <w:t xml:space="preserve">, </w:t>
      </w:r>
      <w:r>
        <w:rPr>
          <w:rFonts w:ascii="" w:hAnsi="" w:eastAsia=""/>
          <w:b w:val="0"/>
          <w:i w:val="0"/>
          <w:color w:val="000000"/>
          <w:sz w:val="20"/>
        </w:rPr>
        <w:t>H. Ye</w:t>
      </w:r>
      <w:r>
        <w:rPr>
          <w:rFonts w:ascii="" w:hAnsi="" w:eastAsia=""/>
          <w:b w:val="0"/>
          <w:i w:val="0"/>
          <w:color w:val="000000"/>
          <w:sz w:val="14"/>
        </w:rPr>
        <w:t>1</w:t>
      </w:r>
      <w:r>
        <w:rPr>
          <w:rFonts w:ascii="" w:hAnsi="" w:eastAsia=""/>
          <w:b w:val="0"/>
          <w:i w:val="0"/>
          <w:color w:val="000000"/>
          <w:sz w:val="13"/>
        </w:rPr>
        <w:t>*</w:t>
      </w:r>
      <w:r>
        <w:rPr>
          <w:rFonts w:ascii="" w:hAnsi="" w:eastAsia=""/>
          <w:b w:val="0"/>
          <w:i w:val="0"/>
          <w:color w:val="000000"/>
          <w:sz w:val="21"/>
        </w:rPr>
        <w:t xml:space="preserve">, </w:t>
      </w:r>
      <w:r>
        <w:rPr>
          <w:w w:val="101.05262555574114"/>
          <w:rFonts w:ascii="" w:hAnsi="" w:eastAsia=""/>
          <w:b w:val="0"/>
          <w:i w:val="0"/>
          <w:color w:val="000000"/>
          <w:sz w:val="19"/>
        </w:rPr>
        <w:t>W. Chakraborty</w:t>
      </w:r>
      <w:r>
        <w:rPr>
          <w:rFonts w:ascii="" w:hAnsi="" w:eastAsia=""/>
          <w:b w:val="0"/>
          <w:i w:val="0"/>
          <w:color w:val="000000"/>
          <w:sz w:val="12"/>
        </w:rPr>
        <w:t>1</w:t>
      </w:r>
      <w:r>
        <w:rPr>
          <w:w w:val="101.05262555574114"/>
          <w:rFonts w:ascii="" w:hAnsi="" w:eastAsia=""/>
          <w:b w:val="0"/>
          <w:i w:val="0"/>
          <w:color w:val="000000"/>
          <w:sz w:val="19"/>
        </w:rPr>
        <w:t>, Y.-C. Luo</w:t>
      </w:r>
      <w:r>
        <w:rPr>
          <w:rFonts w:ascii="" w:hAnsi="" w:eastAsia=""/>
          <w:b w:val="0"/>
          <w:i w:val="0"/>
          <w:color w:val="000000"/>
          <w:sz w:val="12"/>
        </w:rPr>
        <w:t>2</w:t>
      </w:r>
      <w:r>
        <w:rPr>
          <w:w w:val="101.05262555574114"/>
          <w:rFonts w:ascii="" w:hAnsi="" w:eastAsia=""/>
          <w:b w:val="0"/>
          <w:i w:val="0"/>
          <w:color w:val="000000"/>
          <w:sz w:val="19"/>
        </w:rPr>
        <w:t>, M. San Jose</w:t>
      </w:r>
      <w:r>
        <w:rPr>
          <w:rFonts w:ascii="" w:hAnsi="" w:eastAsia=""/>
          <w:b w:val="0"/>
          <w:i w:val="0"/>
          <w:color w:val="000000"/>
          <w:sz w:val="12"/>
        </w:rPr>
        <w:t>1</w:t>
      </w:r>
      <w:r>
        <w:rPr>
          <w:w w:val="101.05262555574114"/>
          <w:rFonts w:ascii="" w:hAnsi="" w:eastAsia=""/>
          <w:b w:val="0"/>
          <w:i w:val="0"/>
          <w:color w:val="000000"/>
          <w:sz w:val="19"/>
        </w:rPr>
        <w:t>, B. Grisafe</w:t>
      </w:r>
      <w:r>
        <w:rPr>
          <w:rFonts w:ascii="" w:hAnsi="" w:eastAsia=""/>
          <w:b w:val="0"/>
          <w:i w:val="0"/>
          <w:color w:val="000000"/>
          <w:sz w:val="12"/>
        </w:rPr>
        <w:t>1</w:t>
      </w:r>
      <w:r>
        <w:rPr>
          <w:w w:val="101.05262555574114"/>
          <w:rFonts w:ascii="" w:hAnsi="" w:eastAsia=""/>
          <w:b w:val="0"/>
          <w:i w:val="0"/>
          <w:color w:val="000000"/>
          <w:sz w:val="19"/>
        </w:rPr>
        <w:t>, A. Khanna</w:t>
      </w:r>
      <w:r>
        <w:rPr>
          <w:rFonts w:ascii="" w:hAnsi="" w:eastAsia=""/>
          <w:b w:val="0"/>
          <w:i w:val="0"/>
          <w:color w:val="000000"/>
          <w:sz w:val="12"/>
        </w:rPr>
        <w:t>1</w:t>
      </w:r>
      <w:r>
        <w:rPr>
          <w:w w:val="101.05262555574114"/>
          <w:rFonts w:ascii="" w:hAnsi="" w:eastAsia=""/>
          <w:b w:val="0"/>
          <w:i w:val="0"/>
          <w:color w:val="000000"/>
          <w:sz w:val="19"/>
        </w:rPr>
        <w:t>, I. Lightcap</w:t>
      </w:r>
      <w:r>
        <w:rPr>
          <w:rFonts w:ascii="" w:hAnsi="" w:eastAsia=""/>
          <w:b w:val="0"/>
          <w:i w:val="0"/>
          <w:color w:val="000000"/>
          <w:sz w:val="12"/>
        </w:rPr>
        <w:t>1</w:t>
      </w:r>
      <w:r>
        <w:rPr>
          <w:w w:val="101.05262555574114"/>
          <w:rFonts w:ascii="" w:hAnsi="" w:eastAsia=""/>
          <w:b w:val="0"/>
          <w:i w:val="0"/>
          <w:color w:val="000000"/>
          <w:sz w:val="19"/>
        </w:rPr>
        <w:t>, S. Shinde</w:t>
      </w:r>
      <w:r>
        <w:rPr>
          <w:rFonts w:ascii="" w:hAnsi="" w:eastAsia=""/>
          <w:b w:val="0"/>
          <w:i w:val="0"/>
          <w:color w:val="000000"/>
          <w:sz w:val="12"/>
        </w:rPr>
        <w:t>1</w:t>
      </w:r>
      <w:r>
        <w:rPr>
          <w:w w:val="101.05262555574114"/>
          <w:rFonts w:ascii="" w:hAnsi="" w:eastAsia=""/>
          <w:b w:val="0"/>
          <w:i w:val="0"/>
          <w:color w:val="000000"/>
          <w:sz w:val="19"/>
        </w:rPr>
        <w:t>, S. Yu</w:t>
      </w:r>
      <w:r>
        <w:rPr>
          <w:rFonts w:ascii="" w:hAnsi="" w:eastAsia=""/>
          <w:b w:val="0"/>
          <w:i w:val="0"/>
          <w:color w:val="000000"/>
          <w:sz w:val="12"/>
        </w:rPr>
        <w:t>2</w:t>
      </w:r>
      <w:r>
        <w:rPr>
          <w:rFonts w:ascii="" w:hAnsi="" w:eastAsia=""/>
          <w:b w:val="0"/>
          <w:i w:val="0"/>
          <w:color w:val="000000"/>
          <w:sz w:val="20"/>
        </w:rPr>
        <w:t>and S. Datta</w:t>
      </w:r>
      <w:r>
        <w:rPr>
          <w:rFonts w:ascii="" w:hAnsi="" w:eastAsia=""/>
          <w:b w:val="0"/>
          <w:i w:val="0"/>
          <w:color w:val="000000"/>
          <w:sz w:val="13"/>
        </w:rPr>
        <w:t xml:space="preserve">1 </w:t>
      </w:r>
      <w:r>
        <w:tab/>
      </w:r>
      <w:r>
        <w:rPr>
          <w:rFonts w:ascii="" w:hAnsi="" w:eastAsia=""/>
          <w:b w:val="0"/>
          <w:i w:val="0"/>
          <w:color w:val="000000"/>
          <w:sz w:val="14"/>
        </w:rPr>
        <w:t>1</w:t>
      </w:r>
      <w:r>
        <w:rPr>
          <w:rFonts w:ascii="" w:hAnsi="" w:eastAsia=""/>
          <w:b w:val="0"/>
          <w:i w:val="0"/>
          <w:color w:val="000000"/>
          <w:sz w:val="20"/>
        </w:rPr>
        <w:t xml:space="preserve">University of Notre Dame, Notre Dame, IN 46556, USA; </w:t>
      </w:r>
      <w:r>
        <w:rPr>
          <w:rFonts w:ascii="" w:hAnsi="" w:eastAsia=""/>
          <w:b w:val="0"/>
          <w:i w:val="0"/>
          <w:color w:val="000000"/>
          <w:sz w:val="14"/>
        </w:rPr>
        <w:t>2</w:t>
      </w:r>
      <w:r>
        <w:rPr>
          <w:rFonts w:ascii="" w:hAnsi="" w:eastAsia=""/>
          <w:b w:val="0"/>
          <w:i w:val="0"/>
          <w:color w:val="000000"/>
          <w:sz w:val="20"/>
        </w:rPr>
        <w:t xml:space="preserve">Georgia Institute of Technology, Atlanta, GA, USA </w:t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 xml:space="preserve">*Equal contribution; Email: </w:t>
      </w:r>
      <w:r>
        <w:rPr>
          <w:rFonts w:ascii="" w:hAnsi="" w:eastAsia=""/>
          <w:b w:val="0"/>
          <w:i w:val="0"/>
          <w:color w:val="0000FF"/>
          <w:sz w:val="20"/>
          <w:u w:val="single"/>
        </w:rPr>
        <w:t>sdutta4@nd.edu</w:t>
      </w:r>
    </w:p>
    <w:p>
      <w:pPr>
        <w:sectPr>
          <w:pgSz w:w="12240" w:h="15840"/>
          <w:pgMar w:top="556" w:right="750" w:bottom="720" w:left="1032" w:header="720" w:footer="720" w:gutter="0"/>
          <w:cols w:space="720" w:num="1" w:equalWidth="0">
            <w:col w:w="10458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rFonts w:ascii="" w:hAnsi="" w:eastAsia=""/>
          <w:b/>
          <w:i w:val="0"/>
          <w:color w:val="000000"/>
          <w:sz w:val="20"/>
        </w:rPr>
        <w:t xml:space="preserve">Abstract: </w:t>
      </w:r>
      <w:r>
        <w:rPr>
          <w:rFonts w:ascii="" w:hAnsi="" w:eastAsia=""/>
          <w:b w:val="0"/>
          <w:i w:val="0"/>
          <w:color w:val="000000"/>
          <w:sz w:val="20"/>
        </w:rPr>
        <w:t xml:space="preserve">We demonstrate, for the first time, monolithic 3D </w:t>
      </w:r>
      <w:r>
        <w:rPr>
          <w:rFonts w:ascii="" w:hAnsi="" w:eastAsia=""/>
          <w:b w:val="0"/>
          <w:i w:val="0"/>
          <w:color w:val="000000"/>
          <w:sz w:val="20"/>
        </w:rPr>
        <w:t xml:space="preserve">(M3D) integration of back-end-of-line (BEOL) compatible </w:t>
      </w:r>
      <w:r>
        <w:rPr>
          <w:rFonts w:ascii="" w:hAnsi="" w:eastAsia=""/>
          <w:b w:val="0"/>
          <w:i w:val="0"/>
          <w:color w:val="000000"/>
          <w:sz w:val="20"/>
        </w:rPr>
        <w:t>Hf</w:t>
      </w:r>
      <w:r>
        <w:rPr>
          <w:rFonts w:ascii="" w:hAnsi="" w:eastAsia=""/>
          <w:b w:val="0"/>
          <w:i w:val="0"/>
          <w:color w:val="000000"/>
          <w:sz w:val="13"/>
        </w:rPr>
        <w:t>0.5</w:t>
      </w:r>
      <w:r>
        <w:rPr>
          <w:rFonts w:ascii="" w:hAnsi="" w:eastAsia=""/>
          <w:b w:val="0"/>
          <w:i w:val="0"/>
          <w:color w:val="000000"/>
          <w:sz w:val="20"/>
        </w:rPr>
        <w:t>Zr</w:t>
      </w:r>
      <w:r>
        <w:rPr>
          <w:rFonts w:ascii="" w:hAnsi="" w:eastAsia=""/>
          <w:b w:val="0"/>
          <w:i w:val="0"/>
          <w:color w:val="000000"/>
          <w:sz w:val="13"/>
        </w:rPr>
        <w:t>0.5</w:t>
      </w:r>
      <w:r>
        <w:rPr>
          <w:rFonts w:ascii="" w:hAnsi="" w:eastAsia=""/>
          <w:b w:val="0"/>
          <w:i w:val="0"/>
          <w:color w:val="000000"/>
          <w:sz w:val="20"/>
        </w:rPr>
        <w:t>O</w:t>
      </w:r>
      <w:r>
        <w:rPr>
          <w:rFonts w:ascii="" w:hAnsi="" w:eastAsia=""/>
          <w:b w:val="0"/>
          <w:i w:val="0"/>
          <w:color w:val="000000"/>
          <w:sz w:val="13"/>
        </w:rPr>
        <w:t>2</w:t>
      </w:r>
      <w:r>
        <w:rPr>
          <w:rFonts w:ascii="" w:hAnsi="" w:eastAsia=""/>
          <w:b w:val="0"/>
          <w:i w:val="0"/>
          <w:color w:val="000000"/>
          <w:sz w:val="20"/>
        </w:rPr>
        <w:t xml:space="preserve"> (HZO) ferroelectric FET (FeFET) with front-end-</w:t>
      </w:r>
      <w:r>
        <w:rPr>
          <w:rFonts w:ascii="" w:hAnsi="" w:eastAsia=""/>
          <w:b w:val="0"/>
          <w:i w:val="0"/>
          <w:color w:val="000000"/>
          <w:sz w:val="20"/>
        </w:rPr>
        <w:t xml:space="preserve">of-line (FEOL) high-k/metal gate (HKMG) Si-NMOS. We use </w:t>
      </w:r>
      <w:r>
        <w:rPr>
          <w:rFonts w:ascii="" w:hAnsi="" w:eastAsia=""/>
          <w:b w:val="0"/>
          <w:i w:val="0"/>
          <w:color w:val="000000"/>
          <w:sz w:val="20"/>
        </w:rPr>
        <w:t>low thermal budget (&lt;400</w:t>
      </w:r>
      <w:r>
        <w:rPr>
          <w:rFonts w:ascii="" w:hAnsi="" w:eastAsia=""/>
          <w:b w:val="0"/>
          <w:i w:val="0"/>
          <w:color w:val="000000"/>
          <w:sz w:val="13"/>
        </w:rPr>
        <w:t>0</w:t>
      </w:r>
      <w:r>
        <w:rPr>
          <w:rFonts w:ascii="" w:hAnsi="" w:eastAsia=""/>
          <w:b w:val="0"/>
          <w:i w:val="0"/>
          <w:color w:val="000000"/>
          <w:sz w:val="20"/>
        </w:rPr>
        <w:t xml:space="preserve">C) processing to integrate HZO </w:t>
      </w:r>
      <w:r>
        <w:rPr>
          <w:rFonts w:ascii="" w:hAnsi="" w:eastAsia=""/>
          <w:b w:val="0"/>
          <w:i w:val="0"/>
          <w:color w:val="000000"/>
          <w:sz w:val="20"/>
        </w:rPr>
        <w:t>with 1% Tungsten (W)-doped amorphous In</w:t>
      </w:r>
      <w:r>
        <w:rPr>
          <w:rFonts w:ascii="" w:hAnsi="" w:eastAsia=""/>
          <w:b w:val="0"/>
          <w:i w:val="0"/>
          <w:color w:val="000000"/>
          <w:sz w:val="13"/>
        </w:rPr>
        <w:t>2</w:t>
      </w:r>
      <w:r>
        <w:rPr>
          <w:rFonts w:ascii="" w:hAnsi="" w:eastAsia=""/>
          <w:b w:val="0"/>
          <w:i w:val="0"/>
          <w:color w:val="000000"/>
          <w:sz w:val="20"/>
        </w:rPr>
        <w:t>O</w:t>
      </w:r>
      <w:r>
        <w:rPr>
          <w:rFonts w:ascii="" w:hAnsi="" w:eastAsia=""/>
          <w:b w:val="0"/>
          <w:i w:val="0"/>
          <w:color w:val="000000"/>
          <w:sz w:val="13"/>
        </w:rPr>
        <w:t>3</w:t>
      </w:r>
      <w:r>
        <w:rPr>
          <w:rFonts w:ascii="" w:hAnsi="" w:eastAsia=""/>
          <w:b w:val="0"/>
          <w:i w:val="0"/>
          <w:color w:val="000000"/>
          <w:sz w:val="20"/>
        </w:rPr>
        <w:t xml:space="preserve"> (IWO) </w:t>
      </w:r>
      <w:r>
        <w:rPr>
          <w:rFonts w:ascii="" w:hAnsi="" w:eastAsia=""/>
          <w:b w:val="0"/>
          <w:i w:val="0"/>
          <w:color w:val="000000"/>
          <w:sz w:val="20"/>
        </w:rPr>
        <w:t xml:space="preserve">semiconducting oxide channel and demonstrate high remnant </w:t>
      </w:r>
      <w:r>
        <w:rPr>
          <w:rFonts w:ascii="" w:hAnsi="" w:eastAsia=""/>
          <w:b w:val="0"/>
          <w:i w:val="0"/>
          <w:color w:val="000000"/>
          <w:sz w:val="20"/>
        </w:rPr>
        <w:t xml:space="preserve">polarization charge density </w:t>
      </w:r>
      <w:r>
        <w:rPr>
          <w:rFonts w:ascii="" w:hAnsi="" w:eastAsia=""/>
          <w:b w:val="0"/>
          <w:i/>
          <w:color w:val="000000"/>
          <w:sz w:val="20"/>
        </w:rPr>
        <w:t>2P</w:t>
      </w:r>
      <w:r>
        <w:rPr>
          <w:rFonts w:ascii="" w:hAnsi="" w:eastAsia=""/>
          <w:b w:val="0"/>
          <w:i/>
          <w:color w:val="000000"/>
          <w:sz w:val="13"/>
        </w:rPr>
        <w:t>R</w:t>
      </w:r>
      <w:r>
        <w:rPr>
          <w:rFonts w:ascii="" w:hAnsi="" w:eastAsia=""/>
          <w:b w:val="0"/>
          <w:i w:val="0"/>
          <w:color w:val="000000"/>
          <w:sz w:val="20"/>
        </w:rPr>
        <w:t>, of 40</w:t>
      </w:r>
      <w:r>
        <w:rPr>
          <w:rFonts w:ascii="" w:hAnsi="" w:eastAsia=""/>
          <w:b w:val="0"/>
          <w:i w:val="0"/>
          <w:color w:val="000000"/>
          <w:sz w:val="20"/>
        </w:rPr>
        <w:t>!"/$%</w:t>
      </w:r>
      <w:r>
        <w:rPr>
          <w:rFonts w:ascii="" w:hAnsi="" w:eastAsia=""/>
          <w:b w:val="0"/>
          <w:i w:val="0"/>
          <w:color w:val="000000"/>
          <w:sz w:val="14"/>
        </w:rPr>
        <w:t>&amp;</w:t>
      </w:r>
      <w:r>
        <w:rPr>
          <w:rFonts w:ascii="" w:hAnsi="" w:eastAsia=""/>
          <w:b w:val="0"/>
          <w:i w:val="0"/>
          <w:color w:val="000000"/>
          <w:sz w:val="20"/>
        </w:rPr>
        <w:t xml:space="preserve">with reliable </w:t>
      </w:r>
      <w:r>
        <w:rPr>
          <w:rFonts w:ascii="" w:hAnsi="" w:eastAsia=""/>
          <w:b w:val="0"/>
          <w:i w:val="0"/>
          <w:color w:val="000000"/>
          <w:sz w:val="20"/>
        </w:rPr>
        <w:t xml:space="preserve">switching characteristics. We report (a) read memory window </w:t>
      </w:r>
      <w:r>
        <w:rPr>
          <w:rFonts w:ascii="" w:hAnsi="" w:eastAsia=""/>
          <w:b w:val="0"/>
          <w:i w:val="0"/>
          <w:color w:val="000000"/>
          <w:sz w:val="20"/>
        </w:rPr>
        <w:t xml:space="preserve">of 0.45V in ultra-scaled 20nm channel length IWO FeFET, (b) </w:t>
      </w:r>
      <w:r>
        <w:rPr>
          <w:rFonts w:ascii="" w:hAnsi="" w:eastAsia=""/>
          <w:b w:val="0"/>
          <w:i w:val="0"/>
          <w:color w:val="000000"/>
          <w:sz w:val="20"/>
        </w:rPr>
        <w:t>write speed of 100ns, and (c) write endurance &gt;10</w:t>
      </w:r>
      <w:r>
        <w:rPr>
          <w:rFonts w:ascii="" w:hAnsi="" w:eastAsia=""/>
          <w:b w:val="0"/>
          <w:i w:val="0"/>
          <w:color w:val="000000"/>
          <w:sz w:val="13"/>
        </w:rPr>
        <w:t>8</w:t>
      </w:r>
      <w:r>
        <w:rPr>
          <w:rFonts w:ascii="" w:hAnsi="" w:eastAsia=""/>
          <w:b w:val="0"/>
          <w:i w:val="0"/>
          <w:color w:val="000000"/>
          <w:sz w:val="20"/>
        </w:rPr>
        <w:t xml:space="preserve"> cycle. We </w:t>
      </w:r>
      <w:r>
        <w:rPr>
          <w:rFonts w:ascii="" w:hAnsi="" w:eastAsia=""/>
          <w:b w:val="0"/>
          <w:i w:val="0"/>
          <w:color w:val="000000"/>
          <w:sz w:val="20"/>
        </w:rPr>
        <w:t xml:space="preserve">further demonstrate a 2bit/cell synaptic weight cell with well </w:t>
      </w:r>
      <w:r>
        <w:rPr>
          <w:rFonts w:ascii="" w:hAnsi="" w:eastAsia=""/>
          <w:b w:val="0"/>
          <w:i w:val="0"/>
          <w:color w:val="000000"/>
          <w:sz w:val="20"/>
        </w:rPr>
        <w:t xml:space="preserve">separated conductance states. System-level analysis of </w:t>
      </w:r>
      <w:r>
        <w:rPr>
          <w:rFonts w:ascii="" w:hAnsi="" w:eastAsia=""/>
          <w:b w:val="0"/>
          <w:i w:val="0"/>
          <w:color w:val="000000"/>
          <w:sz w:val="20"/>
        </w:rPr>
        <w:t xml:space="preserve">compute-in-memory (CIM) accelerators for performing </w:t>
      </w:r>
      <w:r>
        <w:rPr>
          <w:rFonts w:ascii="" w:hAnsi="" w:eastAsia=""/>
          <w:b w:val="0"/>
          <w:i w:val="0"/>
          <w:color w:val="000000"/>
          <w:sz w:val="20"/>
        </w:rPr>
        <w:t xml:space="preserve">inference on CIFAR-10 image dataset using VGG-8 model </w:t>
      </w:r>
      <w:r>
        <w:rPr>
          <w:rFonts w:ascii="" w:hAnsi="" w:eastAsia=""/>
          <w:b w:val="0"/>
          <w:i w:val="0"/>
          <w:color w:val="000000"/>
          <w:sz w:val="20"/>
        </w:rPr>
        <w:t>shows that 22nm BEOL FeFET achieves 3× higher energy-</w:t>
      </w:r>
      <w:r>
        <w:rPr>
          <w:rFonts w:ascii="" w:hAnsi="" w:eastAsia=""/>
          <w:b w:val="0"/>
          <w:i w:val="0"/>
          <w:color w:val="000000"/>
          <w:sz w:val="20"/>
        </w:rPr>
        <w:t xml:space="preserve">efficiency than 7nm SRAM while occupying a smaller </w:t>
      </w:r>
      <w:r>
        <w:rPr>
          <w:rFonts w:ascii="" w:hAnsi="" w:eastAsia=""/>
          <w:b w:val="0"/>
          <w:i w:val="0"/>
          <w:color w:val="000000"/>
          <w:sz w:val="20"/>
        </w:rPr>
        <w:t xml:space="preserve">memory array area due to area folding enabled by M3D </w:t>
      </w:r>
      <w:r>
        <w:rPr>
          <w:rFonts w:ascii="" w:hAnsi="" w:eastAsia=""/>
          <w:b w:val="0"/>
          <w:i w:val="0"/>
          <w:color w:val="000000"/>
          <w:sz w:val="20"/>
        </w:rPr>
        <w:t xml:space="preserve">architecture. </w:t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rFonts w:ascii="" w:hAnsi="" w:eastAsia=""/>
          <w:b/>
          <w:i w:val="0"/>
          <w:color w:val="000000"/>
          <w:sz w:val="20"/>
        </w:rPr>
        <w:t xml:space="preserve">I. Introduction </w:t>
      </w:r>
      <w:r>
        <w:br/>
      </w:r>
      <w:r>
        <w:rPr>
          <w:rFonts w:ascii="" w:hAnsi="" w:eastAsia=""/>
          <w:b w:val="0"/>
          <w:i w:val="0"/>
          <w:color w:val="000000"/>
          <w:sz w:val="20"/>
        </w:rPr>
        <w:t xml:space="preserve">Billions of connected edge devices produce zettabytes of data </w:t>
      </w:r>
      <w:r>
        <w:rPr>
          <w:rFonts w:ascii="" w:hAnsi="" w:eastAsia=""/>
          <w:b w:val="0"/>
          <w:i w:val="0"/>
          <w:color w:val="000000"/>
          <w:sz w:val="20"/>
        </w:rPr>
        <w:t xml:space="preserve">per year that need to be transformed into actionable </w:t>
      </w:r>
      <w:r>
        <w:rPr>
          <w:rFonts w:ascii="" w:hAnsi="" w:eastAsia=""/>
          <w:b w:val="0"/>
          <w:i w:val="0"/>
          <w:color w:val="000000"/>
          <w:sz w:val="20"/>
        </w:rPr>
        <w:t xml:space="preserve">information. This has created an unprecedented demand for </w:t>
      </w:r>
      <w:r>
        <w:rPr>
          <w:rFonts w:ascii="" w:hAnsi="" w:eastAsia=""/>
          <w:b w:val="0"/>
          <w:i w:val="0"/>
          <w:color w:val="000000"/>
          <w:sz w:val="20"/>
        </w:rPr>
        <w:t xml:space="preserve">data-centric computing. With on-chip memory limited by </w:t>
      </w:r>
      <w:r>
        <w:rPr>
          <w:rFonts w:ascii="" w:hAnsi="" w:eastAsia=""/>
          <w:b w:val="0"/>
          <w:i w:val="0"/>
          <w:color w:val="000000"/>
          <w:sz w:val="20"/>
        </w:rPr>
        <w:t xml:space="preserve">SRAM size, there is an extraordinary volume of data traffic </w:t>
      </w:r>
      <w:r>
        <w:rPr>
          <w:rFonts w:ascii="" w:hAnsi="" w:eastAsia=""/>
          <w:b w:val="0"/>
          <w:i w:val="0"/>
          <w:color w:val="000000"/>
          <w:sz w:val="20"/>
        </w:rPr>
        <w:t xml:space="preserve">between processor and off-chip memory that adds to energy </w:t>
      </w:r>
      <w:r>
        <w:rPr>
          <w:rFonts w:ascii="" w:hAnsi="" w:eastAsia=""/>
          <w:b w:val="0"/>
          <w:i w:val="0"/>
          <w:color w:val="000000"/>
          <w:sz w:val="20"/>
        </w:rPr>
        <w:t xml:space="preserve">and latency. Compute-in-memory (CIM) is a promising </w:t>
      </w:r>
      <w:r>
        <w:rPr>
          <w:rFonts w:ascii="" w:hAnsi="" w:eastAsia=""/>
          <w:b w:val="0"/>
          <w:i w:val="0"/>
          <w:color w:val="000000"/>
          <w:sz w:val="20"/>
        </w:rPr>
        <w:t xml:space="preserve">approach to overcome memory bottleneck where compute is </w:t>
      </w:r>
      <w:r>
        <w:rPr>
          <w:rFonts w:ascii="" w:hAnsi="" w:eastAsia=""/>
          <w:b w:val="0"/>
          <w:i w:val="0"/>
          <w:color w:val="000000"/>
          <w:sz w:val="20"/>
        </w:rPr>
        <w:t xml:space="preserve">moved closer to the data residing in the memory. Embedded </w:t>
      </w:r>
      <w:r>
        <w:rPr>
          <w:rFonts w:ascii="" w:hAnsi="" w:eastAsia=""/>
          <w:b w:val="0"/>
          <w:i w:val="0"/>
          <w:color w:val="000000"/>
          <w:sz w:val="20"/>
        </w:rPr>
        <w:t xml:space="preserve">non-volatile memory (eNVM) technologies such as FeFET [1], </w:t>
      </w:r>
      <w:r>
        <w:rPr>
          <w:rFonts w:ascii="" w:hAnsi="" w:eastAsia=""/>
          <w:b w:val="0"/>
          <w:i w:val="0"/>
          <w:color w:val="000000"/>
          <w:sz w:val="20"/>
        </w:rPr>
        <w:t xml:space="preserve">RRAM [2] and STT-MRAM [3] are candidates  for storing the </w:t>
      </w:r>
      <w:r>
        <w:rPr>
          <w:rFonts w:ascii="" w:hAnsi="" w:eastAsia=""/>
          <w:b w:val="0"/>
          <w:i w:val="0"/>
          <w:color w:val="000000"/>
          <w:sz w:val="20"/>
        </w:rPr>
        <w:t>weight matrix on-chip and for performing vector-matrix-</w:t>
      </w:r>
      <w:r>
        <w:rPr>
          <w:rFonts w:ascii="" w:hAnsi="" w:eastAsia=""/>
          <w:b w:val="0"/>
          <w:i w:val="0"/>
          <w:color w:val="000000"/>
          <w:sz w:val="20"/>
        </w:rPr>
        <w:t xml:space="preserve">multiplication (VMM) </w:t>
      </w:r>
      <w:r>
        <w:rPr>
          <w:rFonts w:ascii="" w:hAnsi="" w:eastAsia=""/>
          <w:b w:val="0"/>
          <w:i/>
          <w:color w:val="000000"/>
          <w:sz w:val="20"/>
        </w:rPr>
        <w:t>in-situ</w:t>
      </w:r>
      <w:r>
        <w:rPr>
          <w:rFonts w:ascii="" w:hAnsi="" w:eastAsia=""/>
          <w:b w:val="0"/>
          <w:i w:val="0"/>
          <w:color w:val="000000"/>
          <w:sz w:val="20"/>
        </w:rPr>
        <w:t xml:space="preserve"> to accelerate deep neural </w:t>
      </w:r>
      <w:r>
        <w:rPr>
          <w:rFonts w:ascii="" w:hAnsi="" w:eastAsia=""/>
          <w:b w:val="0"/>
          <w:i w:val="0"/>
          <w:color w:val="000000"/>
          <w:sz w:val="20"/>
        </w:rPr>
        <w:t>network (DNN) inference. Conventional CIM architecture co-</w:t>
      </w:r>
      <w:r>
        <w:rPr>
          <w:rFonts w:ascii="" w:hAnsi="" w:eastAsia=""/>
          <w:b w:val="0"/>
          <w:i w:val="0"/>
          <w:color w:val="000000"/>
          <w:sz w:val="20"/>
        </w:rPr>
        <w:t xml:space="preserve">locates eNVM and access transistors in the FEOL along with </w:t>
      </w:r>
      <w:r>
        <w:rPr>
          <w:rFonts w:ascii="" w:hAnsi="" w:eastAsia=""/>
          <w:b w:val="0"/>
          <w:i w:val="0"/>
          <w:color w:val="000000"/>
          <w:sz w:val="20"/>
        </w:rPr>
        <w:t xml:space="preserve">CMOS logic and periphery like MUX, analog-to-digital </w:t>
      </w:r>
      <w:r>
        <w:rPr>
          <w:rFonts w:ascii="" w:hAnsi="" w:eastAsia=""/>
          <w:b w:val="0"/>
          <w:i w:val="0"/>
          <w:color w:val="000000"/>
          <w:sz w:val="20"/>
        </w:rPr>
        <w:t xml:space="preserve">converter (ADC) in the FEOL. M3D CIM architecture targets </w:t>
      </w:r>
      <w:r>
        <w:rPr>
          <w:rFonts w:ascii="" w:hAnsi="" w:eastAsia=""/>
          <w:b w:val="0"/>
          <w:i w:val="0"/>
          <w:color w:val="000000"/>
          <w:sz w:val="20"/>
        </w:rPr>
        <w:t xml:space="preserve">placement of the memory array in the BEOL with CMOS </w:t>
      </w:r>
      <w:r>
        <w:rPr>
          <w:rFonts w:ascii="" w:hAnsi="" w:eastAsia=""/>
          <w:b w:val="0"/>
          <w:i w:val="0"/>
          <w:color w:val="000000"/>
          <w:sz w:val="20"/>
        </w:rPr>
        <w:t xml:space="preserve">periphery under the array (CUA) (Fig. 1(a)). Such M3D CIM </w:t>
      </w:r>
      <w:r>
        <w:rPr>
          <w:rFonts w:ascii="" w:hAnsi="" w:eastAsia=""/>
          <w:b w:val="0"/>
          <w:i w:val="0"/>
          <w:color w:val="000000"/>
          <w:sz w:val="20"/>
        </w:rPr>
        <w:t xml:space="preserve">accelerator provides significant area, energy and latency </w:t>
      </w:r>
      <w:r>
        <w:rPr>
          <w:rFonts w:ascii="" w:hAnsi="" w:eastAsia=""/>
          <w:b w:val="0"/>
          <w:i w:val="0"/>
          <w:color w:val="000000"/>
          <w:sz w:val="20"/>
        </w:rPr>
        <w:t xml:space="preserve">advantage [4]. Here, we demonstrate a BEOL compatible </w:t>
      </w:r>
      <w:r>
        <w:rPr>
          <w:rFonts w:ascii="" w:hAnsi="" w:eastAsia=""/>
          <w:b w:val="0"/>
          <w:i w:val="0"/>
          <w:color w:val="000000"/>
          <w:sz w:val="20"/>
        </w:rPr>
        <w:t xml:space="preserve">FeFET that is monolithically integrated on top of FEOL silicon </w:t>
      </w:r>
      <w:r>
        <w:rPr>
          <w:rFonts w:ascii="" w:hAnsi="" w:eastAsia=""/>
          <w:b w:val="0"/>
          <w:i w:val="0"/>
          <w:color w:val="000000"/>
          <w:sz w:val="20"/>
        </w:rPr>
        <w:t xml:space="preserve">NMOS to realize high-density 3D synaptic array (Fig. 1(b)). </w:t>
      </w:r>
      <w:r>
        <w:rPr>
          <w:rFonts w:ascii="" w:hAnsi="" w:eastAsia=""/>
          <w:b w:val="0"/>
          <w:i w:val="0"/>
          <w:color w:val="000000"/>
          <w:sz w:val="20"/>
        </w:rPr>
        <w:t xml:space="preserve">While 1T-1RRAM and 1T-1MRAM require large FEOL </w:t>
      </w:r>
      <w:r>
        <w:rPr>
          <w:rFonts w:ascii="" w:hAnsi="" w:eastAsia=""/>
          <w:b w:val="0"/>
          <w:i w:val="0"/>
          <w:color w:val="000000"/>
          <w:sz w:val="20"/>
        </w:rPr>
        <w:t>access transistors resulting in 30-60F</w:t>
      </w:r>
      <w:r>
        <w:rPr>
          <w:rFonts w:ascii="" w:hAnsi="" w:eastAsia=""/>
          <w:b w:val="0"/>
          <w:i w:val="0"/>
          <w:color w:val="000000"/>
          <w:sz w:val="13"/>
        </w:rPr>
        <w:t>2</w:t>
      </w:r>
      <w:r>
        <w:rPr>
          <w:rFonts w:ascii="" w:hAnsi="" w:eastAsia=""/>
          <w:b w:val="0"/>
          <w:i w:val="0"/>
          <w:color w:val="000000"/>
          <w:sz w:val="20"/>
        </w:rPr>
        <w:t xml:space="preserve"> bit cell area [2-3], M3D </w:t>
      </w:r>
      <w:r>
        <w:rPr>
          <w:rFonts w:ascii="" w:hAnsi="" w:eastAsia=""/>
          <w:b w:val="0"/>
          <w:i w:val="0"/>
          <w:color w:val="000000"/>
          <w:sz w:val="20"/>
        </w:rPr>
        <w:t>1T-1FeFET bit cell occupies only 15F</w:t>
      </w:r>
      <w:r>
        <w:rPr>
          <w:rFonts w:ascii="" w:hAnsi="" w:eastAsia=""/>
          <w:b w:val="0"/>
          <w:i w:val="0"/>
          <w:color w:val="000000"/>
          <w:sz w:val="13"/>
        </w:rPr>
        <w:t>2</w:t>
      </w:r>
      <w:r>
        <w:rPr>
          <w:rFonts w:ascii="" w:hAnsi="" w:eastAsia=""/>
          <w:b w:val="0"/>
          <w:i w:val="0"/>
          <w:color w:val="000000"/>
          <w:sz w:val="20"/>
        </w:rPr>
        <w:t xml:space="preserve">, providing a huge </w:t>
      </w:r>
      <w:r>
        <w:rPr>
          <w:rFonts w:ascii="" w:hAnsi="" w:eastAsia=""/>
          <w:b w:val="0"/>
          <w:i w:val="0"/>
          <w:color w:val="000000"/>
          <w:sz w:val="20"/>
        </w:rPr>
        <w:t xml:space="preserve">density advantage. Additionally, the low write and read energy </w:t>
      </w:r>
      <w:r>
        <w:rPr>
          <w:rFonts w:ascii="" w:hAnsi="" w:eastAsia=""/>
          <w:b w:val="0"/>
          <w:i w:val="0"/>
          <w:color w:val="000000"/>
          <w:sz w:val="20"/>
        </w:rPr>
        <w:t xml:space="preserve">of BEOL FeFET provides an energy-efficiency benefit when </w:t>
      </w:r>
      <w:r>
        <w:rPr>
          <w:rFonts w:ascii="" w:hAnsi="" w:eastAsia=""/>
          <w:b w:val="0"/>
          <w:i w:val="0"/>
          <w:color w:val="000000"/>
          <w:sz w:val="20"/>
        </w:rPr>
        <w:t xml:space="preserve">compared to SRAM and other eNVM technologies (Fig. 1(c)). </w:t>
      </w:r>
      <w:r>
        <w:rPr>
          <w:rFonts w:ascii="" w:hAnsi="" w:eastAsia=""/>
          <w:b w:val="0"/>
          <w:i w:val="0"/>
          <w:color w:val="000000"/>
          <w:sz w:val="20"/>
        </w:rPr>
        <w:t xml:space="preserve">In this work, we demonstrate BEOL compatible low thermal </w:t>
      </w:r>
    </w:p>
    <w:p>
      <w:pPr>
        <w:sectPr>
          <w:type w:val="continuous"/>
          <w:pgSz w:w="12240" w:h="15840"/>
          <w:pgMar w:top="556" w:right="750" w:bottom="720" w:left="1032" w:header="720" w:footer="720" w:gutter="0"/>
          <w:cols w:space="720" w:num="2" w:equalWidth="0">
            <w:col w:w="5124" w:space="0"/>
            <w:col w:w="5334" w:space="0"/>
            <w:col w:w="10458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100" w:right="212" w:firstLine="0"/>
        <w:jc w:val="both"/>
      </w:pPr>
      <w:r>
        <w:rPr>
          <w:rFonts w:ascii="" w:hAnsi="" w:eastAsia=""/>
          <w:b w:val="0"/>
          <w:i w:val="0"/>
          <w:color w:val="000000"/>
          <w:sz w:val="20"/>
        </w:rPr>
        <w:t xml:space="preserve">budget processing and integration of HZO with amorphous </w:t>
      </w:r>
      <w:r>
        <w:rPr>
          <w:rFonts w:ascii="" w:hAnsi="" w:eastAsia=""/>
          <w:b w:val="0"/>
          <w:i w:val="0"/>
          <w:color w:val="000000"/>
          <w:sz w:val="20"/>
        </w:rPr>
        <w:t xml:space="preserve">oxide semiconductor (AOS) channel. IWO is preferred as the </w:t>
      </w:r>
      <w:r>
        <w:rPr>
          <w:rFonts w:ascii="" w:hAnsi="" w:eastAsia=""/>
          <w:b w:val="0"/>
          <w:i w:val="0"/>
          <w:color w:val="000000"/>
          <w:sz w:val="20"/>
        </w:rPr>
        <w:t xml:space="preserve">AOS channel material for FeFET owing to its high field-effect </w:t>
      </w:r>
      <w:r>
        <w:rPr>
          <w:rFonts w:ascii="" w:hAnsi="" w:eastAsia=""/>
          <w:b w:val="0"/>
          <w:i w:val="0"/>
          <w:color w:val="000000"/>
          <w:sz w:val="20"/>
        </w:rPr>
        <w:t>electron-mobility</w:t>
      </w:r>
      <w:r>
        <w:rPr>
          <w:rFonts w:ascii="" w:hAnsi="" w:eastAsia=""/>
          <w:b w:val="0"/>
          <w:i w:val="0"/>
          <w:color w:val="000000"/>
          <w:sz w:val="20"/>
        </w:rPr>
        <w:t>[5,6]</w:t>
      </w:r>
      <w:r>
        <w:rPr>
          <w:rFonts w:ascii="" w:hAnsi="" w:eastAsia=""/>
          <w:b w:val="0"/>
          <w:i w:val="0"/>
          <w:color w:val="000000"/>
          <w:sz w:val="20"/>
        </w:rPr>
        <w:t xml:space="preserve">under low thermal budget processing </w:t>
      </w:r>
      <w:r>
        <w:rPr>
          <w:rFonts w:ascii="" w:hAnsi="" w:eastAsia=""/>
          <w:b w:val="0"/>
          <w:i w:val="0"/>
          <w:color w:val="000000"/>
          <w:sz w:val="20"/>
        </w:rPr>
        <w:t xml:space="preserve">compared to poly-Si, absence of unwanted low-k interfacial </w:t>
      </w:r>
      <w:r>
        <w:rPr>
          <w:rFonts w:ascii="" w:hAnsi="" w:eastAsia=""/>
          <w:b w:val="0"/>
          <w:i w:val="0"/>
          <w:color w:val="000000"/>
          <w:sz w:val="20"/>
        </w:rPr>
        <w:t xml:space="preserve">layer formed between the Si interface and the HZO. Recently </w:t>
      </w:r>
      <w:r>
        <w:rPr>
          <w:rFonts w:ascii="" w:hAnsi="" w:eastAsia=""/>
          <w:b w:val="0"/>
          <w:i w:val="0"/>
          <w:color w:val="000000"/>
          <w:sz w:val="20"/>
        </w:rPr>
        <w:t xml:space="preserve">HZO has been integrated with BEOL compatible IGZO </w:t>
      </w:r>
      <w:r>
        <w:rPr>
          <w:rFonts w:ascii="" w:hAnsi="" w:eastAsia=""/>
          <w:b w:val="0"/>
          <w:i w:val="0"/>
          <w:color w:val="000000"/>
          <w:sz w:val="20"/>
        </w:rPr>
        <w:t>channel [7], however, IWO offers better improved V</w:t>
      </w:r>
      <w:r>
        <w:rPr>
          <w:rFonts w:ascii="" w:hAnsi="" w:eastAsia=""/>
          <w:b w:val="0"/>
          <w:i w:val="0"/>
          <w:color w:val="000000"/>
          <w:sz w:val="13"/>
        </w:rPr>
        <w:t>T</w:t>
      </w:r>
      <w:r>
        <w:rPr>
          <w:rFonts w:ascii="" w:hAnsi="" w:eastAsia=""/>
          <w:b w:val="0"/>
          <w:i w:val="0"/>
          <w:color w:val="000000"/>
          <w:sz w:val="20"/>
        </w:rPr>
        <w:t xml:space="preserve"> stability </w:t>
      </w:r>
      <w:r>
        <w:rPr>
          <w:rFonts w:ascii="" w:hAnsi="" w:eastAsia=""/>
          <w:b w:val="0"/>
          <w:i w:val="0"/>
          <w:color w:val="000000"/>
          <w:sz w:val="20"/>
        </w:rPr>
        <w:t xml:space="preserve">due to higher oxygen-bond dissociation energy of W that acts </w:t>
      </w:r>
      <w:r>
        <w:rPr>
          <w:rFonts w:ascii="" w:hAnsi="" w:eastAsia=""/>
          <w:b w:val="0"/>
          <w:i w:val="0"/>
          <w:color w:val="000000"/>
          <w:sz w:val="20"/>
        </w:rPr>
        <w:t xml:space="preserve">as both stabilizer and electron donor [8]. We experimentally </w:t>
      </w:r>
      <w:r>
        <w:rPr>
          <w:rFonts w:ascii="" w:hAnsi="" w:eastAsia=""/>
          <w:b w:val="0"/>
          <w:i w:val="0"/>
          <w:color w:val="000000"/>
          <w:sz w:val="20"/>
        </w:rPr>
        <w:t xml:space="preserve">demonstrate 2bit/cell synaptic characteristics of IWO FeFET </w:t>
      </w:r>
      <w:r>
        <w:rPr>
          <w:rFonts w:ascii="" w:hAnsi="" w:eastAsia=""/>
          <w:b w:val="0"/>
          <w:i w:val="0"/>
          <w:color w:val="000000"/>
          <w:sz w:val="20"/>
        </w:rPr>
        <w:t xml:space="preserve">with well separated conductance states and scalability down to </w:t>
      </w:r>
      <w:r>
        <w:rPr>
          <w:rFonts w:ascii="" w:hAnsi="" w:eastAsia=""/>
          <w:b w:val="0"/>
          <w:i w:val="0"/>
          <w:color w:val="000000"/>
          <w:sz w:val="20"/>
        </w:rPr>
        <w:t xml:space="preserve">20nm for providing performance boost for CIM accelerators. </w:t>
      </w:r>
    </w:p>
    <w:p>
      <w:pPr>
        <w:autoSpaceDN w:val="0"/>
        <w:autoSpaceDE w:val="0"/>
        <w:widowControl/>
        <w:spacing w:line="220" w:lineRule="exact" w:before="12" w:after="0"/>
        <w:ind w:left="100" w:right="144" w:firstLine="1512"/>
        <w:jc w:val="left"/>
      </w:pPr>
      <w:r>
        <w:rPr>
          <w:rFonts w:ascii="" w:hAnsi="" w:eastAsia=""/>
          <w:b/>
          <w:i w:val="0"/>
          <w:color w:val="000000"/>
          <w:sz w:val="20"/>
        </w:rPr>
        <w:t xml:space="preserve">II. Fabrication Process </w:t>
      </w:r>
      <w:r>
        <w:br/>
      </w:r>
      <w:r>
        <w:rPr>
          <w:rFonts w:ascii="" w:hAnsi="" w:eastAsia=""/>
          <w:b w:val="0"/>
          <w:i w:val="0"/>
          <w:color w:val="000000"/>
          <w:sz w:val="20"/>
        </w:rPr>
        <w:t xml:space="preserve">The key fabrication steps for monolithic integration of BEOL </w:t>
      </w:r>
      <w:r>
        <w:rPr>
          <w:rFonts w:ascii="" w:hAnsi="" w:eastAsia=""/>
          <w:b w:val="0"/>
          <w:i w:val="0"/>
          <w:color w:val="000000"/>
          <w:sz w:val="20"/>
        </w:rPr>
        <w:t>FeFET with FEOL Si-NMOS are shown in Fig. 2(a). FEOL Si-</w:t>
      </w:r>
      <w:r>
        <w:rPr>
          <w:rFonts w:ascii="" w:hAnsi="" w:eastAsia=""/>
          <w:b w:val="0"/>
          <w:i w:val="0"/>
          <w:color w:val="000000"/>
          <w:sz w:val="20"/>
        </w:rPr>
        <w:t xml:space="preserve">NMOS fabrication comprises source/drain (S/D) ion </w:t>
      </w:r>
      <w:r>
        <w:rPr>
          <w:rFonts w:ascii="" w:hAnsi="" w:eastAsia=""/>
          <w:b w:val="0"/>
          <w:i w:val="0"/>
          <w:color w:val="000000"/>
          <w:sz w:val="20"/>
        </w:rPr>
        <w:t>implantation, junction activation, thermal ALD of 5nm HfO</w:t>
      </w:r>
      <w:r>
        <w:rPr>
          <w:rFonts w:ascii="" w:hAnsi="" w:eastAsia=""/>
          <w:b w:val="0"/>
          <w:i w:val="0"/>
          <w:color w:val="000000"/>
          <w:sz w:val="13"/>
        </w:rPr>
        <w:t xml:space="preserve">2 </w:t>
      </w:r>
      <w:r>
        <w:rPr>
          <w:rFonts w:ascii="" w:hAnsi="" w:eastAsia=""/>
          <w:b w:val="0"/>
          <w:i w:val="0"/>
          <w:color w:val="000000"/>
          <w:sz w:val="20"/>
        </w:rPr>
        <w:t xml:space="preserve">followed by 20nm thick W deposition as patterned gate metal. </w:t>
      </w:r>
      <w:r>
        <w:rPr>
          <w:rFonts w:ascii="" w:hAnsi="" w:eastAsia=""/>
          <w:b w:val="0"/>
          <w:i w:val="0"/>
          <w:color w:val="000000"/>
          <w:sz w:val="20"/>
        </w:rPr>
        <w:t>100nm thick PECVD SiO</w:t>
      </w:r>
      <w:r>
        <w:rPr>
          <w:rFonts w:ascii="" w:hAnsi="" w:eastAsia=""/>
          <w:b w:val="0"/>
          <w:i w:val="0"/>
          <w:color w:val="000000"/>
          <w:sz w:val="13"/>
        </w:rPr>
        <w:t>2</w:t>
      </w:r>
      <w:r>
        <w:rPr>
          <w:rFonts w:ascii="" w:hAnsi="" w:eastAsia=""/>
          <w:b w:val="0"/>
          <w:i w:val="0"/>
          <w:color w:val="000000"/>
          <w:sz w:val="20"/>
        </w:rPr>
        <w:t xml:space="preserve"> is deposited to serve as interlayer </w:t>
      </w:r>
      <w:r>
        <w:rPr>
          <w:rFonts w:ascii="" w:hAnsi="" w:eastAsia=""/>
          <w:b w:val="0"/>
          <w:i w:val="0"/>
          <w:color w:val="000000"/>
          <w:sz w:val="20"/>
        </w:rPr>
        <w:t xml:space="preserve">dielectric (ILD). Following via pattern and etch, Ti/Al contact </w:t>
      </w:r>
      <w:r>
        <w:rPr>
          <w:rFonts w:ascii="" w:hAnsi="" w:eastAsia=""/>
          <w:b w:val="0"/>
          <w:i w:val="0"/>
          <w:color w:val="000000"/>
          <w:sz w:val="20"/>
        </w:rPr>
        <w:t xml:space="preserve">metallization and anneal completes the FEOL process. BEOL </w:t>
      </w:r>
      <w:r>
        <w:rPr>
          <w:rFonts w:ascii="" w:hAnsi="" w:eastAsia=""/>
          <w:b w:val="0"/>
          <w:i w:val="0"/>
          <w:color w:val="000000"/>
          <w:sz w:val="20"/>
        </w:rPr>
        <w:t xml:space="preserve">processing of FeFET starts with patterned W back gate </w:t>
      </w:r>
      <w:r>
        <w:rPr>
          <w:rFonts w:ascii="" w:hAnsi="" w:eastAsia=""/>
          <w:b w:val="0"/>
          <w:i w:val="0"/>
          <w:color w:val="000000"/>
          <w:sz w:val="20"/>
        </w:rPr>
        <w:t xml:space="preserve">formation and plasma enhanced ALD (PEALD) of 10nm thick </w:t>
      </w:r>
      <w:r>
        <w:rPr>
          <w:rFonts w:ascii="" w:hAnsi="" w:eastAsia=""/>
          <w:b w:val="0"/>
          <w:i w:val="0"/>
          <w:color w:val="000000"/>
          <w:sz w:val="20"/>
        </w:rPr>
        <w:t>HZO at 250</w:t>
      </w:r>
      <w:r>
        <w:rPr>
          <w:rFonts w:ascii="" w:hAnsi="" w:eastAsia=""/>
          <w:b w:val="0"/>
          <w:i w:val="0"/>
          <w:color w:val="000000"/>
          <w:sz w:val="13"/>
        </w:rPr>
        <w:t>0</w:t>
      </w:r>
      <w:r>
        <w:rPr>
          <w:rFonts w:ascii="" w:hAnsi="" w:eastAsia=""/>
          <w:b w:val="0"/>
          <w:i w:val="0"/>
          <w:color w:val="000000"/>
          <w:sz w:val="20"/>
        </w:rPr>
        <w:t xml:space="preserve">C. For strain-induced stabilization of ferroelectric </w:t>
      </w:r>
      <w:r>
        <w:rPr>
          <w:rFonts w:ascii="" w:hAnsi="" w:eastAsia=""/>
          <w:b w:val="0"/>
          <w:i w:val="0"/>
          <w:color w:val="000000"/>
          <w:sz w:val="20"/>
        </w:rPr>
        <w:t xml:space="preserve">orthorhombic phase in HZO, W sacrificial capping layer (SCL) </w:t>
      </w:r>
      <w:r>
        <w:rPr>
          <w:rFonts w:ascii="" w:hAnsi="" w:eastAsia=""/>
          <w:b w:val="0"/>
          <w:i w:val="0"/>
          <w:color w:val="000000"/>
          <w:sz w:val="20"/>
        </w:rPr>
        <w:t>is sputter-deposited followed by 350</w:t>
      </w:r>
      <w:r>
        <w:rPr>
          <w:rFonts w:ascii="" w:hAnsi="" w:eastAsia=""/>
          <w:b w:val="0"/>
          <w:i w:val="0"/>
          <w:color w:val="000000"/>
          <w:sz w:val="13"/>
        </w:rPr>
        <w:t>0</w:t>
      </w:r>
      <w:r>
        <w:rPr>
          <w:rFonts w:ascii="" w:hAnsi="" w:eastAsia=""/>
          <w:b w:val="0"/>
          <w:i w:val="0"/>
          <w:color w:val="000000"/>
          <w:sz w:val="20"/>
        </w:rPr>
        <w:t>C anneal for 300s in N</w:t>
      </w:r>
      <w:r>
        <w:rPr>
          <w:rFonts w:ascii="" w:hAnsi="" w:eastAsia=""/>
          <w:b w:val="0"/>
          <w:i w:val="0"/>
          <w:color w:val="000000"/>
          <w:sz w:val="13"/>
        </w:rPr>
        <w:t xml:space="preserve">2 </w:t>
      </w:r>
      <w:r>
        <w:rPr>
          <w:rFonts w:ascii="" w:hAnsi="" w:eastAsia=""/>
          <w:b w:val="0"/>
          <w:i w:val="0"/>
          <w:color w:val="000000"/>
          <w:sz w:val="20"/>
        </w:rPr>
        <w:t xml:space="preserve">and subsequent W removal. Next, 1% by weight W-doped </w:t>
      </w:r>
      <w:r>
        <w:rPr>
          <w:rFonts w:ascii="" w:hAnsi="" w:eastAsia=""/>
          <w:b w:val="0"/>
          <w:i w:val="0"/>
          <w:color w:val="000000"/>
          <w:sz w:val="20"/>
        </w:rPr>
        <w:t>amorphous In</w:t>
      </w:r>
      <w:r>
        <w:rPr>
          <w:rFonts w:ascii="" w:hAnsi="" w:eastAsia=""/>
          <w:b w:val="0"/>
          <w:i w:val="0"/>
          <w:color w:val="000000"/>
          <w:sz w:val="13"/>
        </w:rPr>
        <w:t>2</w:t>
      </w:r>
      <w:r>
        <w:rPr>
          <w:rFonts w:ascii="" w:hAnsi="" w:eastAsia=""/>
          <w:b w:val="0"/>
          <w:i w:val="0"/>
          <w:color w:val="000000"/>
          <w:sz w:val="20"/>
        </w:rPr>
        <w:t>O</w:t>
      </w:r>
      <w:r>
        <w:rPr>
          <w:rFonts w:ascii="" w:hAnsi="" w:eastAsia=""/>
          <w:b w:val="0"/>
          <w:i w:val="0"/>
          <w:color w:val="000000"/>
          <w:sz w:val="13"/>
        </w:rPr>
        <w:t>3</w:t>
      </w:r>
      <w:r>
        <w:rPr>
          <w:rFonts w:ascii="" w:hAnsi="" w:eastAsia=""/>
          <w:b w:val="0"/>
          <w:i w:val="0"/>
          <w:color w:val="000000"/>
          <w:sz w:val="20"/>
        </w:rPr>
        <w:t xml:space="preserve"> (IWO) channel of 3nm thickness was </w:t>
      </w:r>
      <w:r>
        <w:rPr>
          <w:rFonts w:ascii="" w:hAnsi="" w:eastAsia=""/>
          <w:b w:val="0"/>
          <w:i w:val="0"/>
          <w:color w:val="000000"/>
          <w:sz w:val="20"/>
        </w:rPr>
        <w:t>sputtered in the presence of 0.02Pa excess O</w:t>
      </w:r>
      <w:r>
        <w:rPr>
          <w:rFonts w:ascii="" w:hAnsi="" w:eastAsia=""/>
          <w:b w:val="0"/>
          <w:i w:val="0"/>
          <w:color w:val="000000"/>
          <w:sz w:val="13"/>
        </w:rPr>
        <w:t>2</w:t>
      </w:r>
      <w:r>
        <w:rPr>
          <w:rFonts w:ascii="" w:hAnsi="" w:eastAsia=""/>
          <w:b w:val="0"/>
          <w:i w:val="0"/>
          <w:color w:val="000000"/>
          <w:sz w:val="20"/>
        </w:rPr>
        <w:t xml:space="preserve"> at room </w:t>
      </w:r>
      <w:r>
        <w:rPr>
          <w:rFonts w:ascii="" w:hAnsi="" w:eastAsia=""/>
          <w:b w:val="0"/>
          <w:i w:val="0"/>
          <w:color w:val="000000"/>
          <w:sz w:val="20"/>
        </w:rPr>
        <w:t xml:space="preserve">temperature, followed by liftoff. 30 nm thick Pd was patterned </w:t>
      </w:r>
      <w:r>
        <w:rPr>
          <w:rFonts w:ascii="" w:hAnsi="" w:eastAsia=""/>
          <w:b w:val="0"/>
          <w:i w:val="0"/>
          <w:color w:val="000000"/>
          <w:sz w:val="20"/>
        </w:rPr>
        <w:t>as S/D electrodes, followed by a 150</w:t>
      </w:r>
      <w:r>
        <w:rPr>
          <w:rFonts w:ascii="" w:hAnsi="" w:eastAsia=""/>
          <w:b w:val="0"/>
          <w:i w:val="0"/>
          <w:color w:val="000000"/>
          <w:sz w:val="13"/>
        </w:rPr>
        <w:t>0</w:t>
      </w:r>
      <w:r>
        <w:rPr>
          <w:rFonts w:ascii="" w:hAnsi="" w:eastAsia=""/>
          <w:b w:val="0"/>
          <w:i w:val="0"/>
          <w:color w:val="000000"/>
          <w:sz w:val="20"/>
        </w:rPr>
        <w:t>C N</w:t>
      </w:r>
      <w:r>
        <w:rPr>
          <w:rFonts w:ascii="" w:hAnsi="" w:eastAsia=""/>
          <w:b w:val="0"/>
          <w:i w:val="0"/>
          <w:color w:val="000000"/>
          <w:sz w:val="13"/>
        </w:rPr>
        <w:t>2</w:t>
      </w:r>
      <w:r>
        <w:rPr>
          <w:rFonts w:ascii="" w:hAnsi="" w:eastAsia=""/>
          <w:b w:val="0"/>
          <w:i w:val="0"/>
          <w:color w:val="000000"/>
          <w:sz w:val="20"/>
        </w:rPr>
        <w:t xml:space="preserve"> anneal for contact </w:t>
      </w:r>
      <w:r>
        <w:rPr>
          <w:rFonts w:ascii="" w:hAnsi="" w:eastAsia=""/>
          <w:b w:val="0"/>
          <w:i w:val="0"/>
          <w:color w:val="000000"/>
          <w:sz w:val="20"/>
        </w:rPr>
        <w:t>resistance improvement. Next, 5nm thick HfO</w:t>
      </w:r>
      <w:r>
        <w:rPr>
          <w:rFonts w:ascii="" w:hAnsi="" w:eastAsia=""/>
          <w:b w:val="0"/>
          <w:i w:val="0"/>
          <w:color w:val="000000"/>
          <w:sz w:val="13"/>
        </w:rPr>
        <w:t>2</w:t>
      </w:r>
      <w:r>
        <w:rPr>
          <w:rFonts w:ascii="" w:hAnsi="" w:eastAsia=""/>
          <w:b w:val="0"/>
          <w:i w:val="0"/>
          <w:color w:val="000000"/>
          <w:sz w:val="20"/>
        </w:rPr>
        <w:t xml:space="preserve"> was deposited </w:t>
      </w:r>
      <w:r>
        <w:rPr>
          <w:rFonts w:ascii="" w:hAnsi="" w:eastAsia=""/>
          <w:b w:val="0"/>
          <w:i w:val="0"/>
          <w:color w:val="000000"/>
          <w:sz w:val="20"/>
        </w:rPr>
        <w:t>using thermal ALD as top-gate dielectric at 120</w:t>
      </w:r>
      <w:r>
        <w:rPr>
          <w:rFonts w:ascii="" w:hAnsi="" w:eastAsia=""/>
          <w:b w:val="0"/>
          <w:i w:val="0"/>
          <w:color w:val="000000"/>
          <w:sz w:val="13"/>
        </w:rPr>
        <w:t>0</w:t>
      </w:r>
      <w:r>
        <w:rPr>
          <w:rFonts w:ascii="" w:hAnsi="" w:eastAsia=""/>
          <w:b w:val="0"/>
          <w:i w:val="0"/>
          <w:color w:val="000000"/>
          <w:sz w:val="20"/>
        </w:rPr>
        <w:t xml:space="preserve">C, followed </w:t>
      </w:r>
      <w:r>
        <w:rPr>
          <w:rFonts w:ascii="" w:hAnsi="" w:eastAsia=""/>
          <w:b w:val="0"/>
          <w:i w:val="0"/>
          <w:color w:val="000000"/>
          <w:sz w:val="20"/>
        </w:rPr>
        <w:t xml:space="preserve">by patterning Pd top electrode. The top gate ensures effective </w:t>
      </w:r>
      <w:r>
        <w:rPr>
          <w:rFonts w:ascii="" w:hAnsi="" w:eastAsia=""/>
          <w:b w:val="0"/>
          <w:i w:val="0"/>
          <w:color w:val="000000"/>
          <w:sz w:val="20"/>
        </w:rPr>
        <w:t>application of electric field across HZO compared to floating-</w:t>
      </w:r>
      <w:r>
        <w:rPr>
          <w:rFonts w:ascii="" w:hAnsi="" w:eastAsia=""/>
          <w:b w:val="0"/>
          <w:i w:val="0"/>
          <w:color w:val="000000"/>
          <w:sz w:val="20"/>
        </w:rPr>
        <w:t xml:space="preserve">body scenario [7]. Fig. 2(b) shows the top view false-colored </w:t>
      </w:r>
      <w:r>
        <w:rPr>
          <w:rFonts w:ascii="" w:hAnsi="" w:eastAsia=""/>
          <w:b w:val="0"/>
          <w:i w:val="0"/>
          <w:color w:val="000000"/>
          <w:sz w:val="20"/>
        </w:rPr>
        <w:t xml:space="preserve">SEM image of the FEOL Si-NMOS and the BEOL HZO </w:t>
      </w:r>
      <w:r>
        <w:rPr>
          <w:rFonts w:ascii="" w:hAnsi="" w:eastAsia=""/>
          <w:b w:val="0"/>
          <w:i w:val="0"/>
          <w:color w:val="000000"/>
          <w:sz w:val="20"/>
        </w:rPr>
        <w:t xml:space="preserve">FeFET. Cross-sectional STEM of the highlighted region is </w:t>
      </w:r>
      <w:r>
        <w:rPr>
          <w:rFonts w:ascii="" w:hAnsi="" w:eastAsia=""/>
          <w:b w:val="0"/>
          <w:i w:val="0"/>
          <w:color w:val="000000"/>
          <w:sz w:val="20"/>
        </w:rPr>
        <w:t xml:space="preserve">shown in Fig. 2(c) showing the fully processed 2-tier M3D </w:t>
      </w:r>
      <w:r>
        <w:rPr>
          <w:rFonts w:ascii="" w:hAnsi="" w:eastAsia=""/>
          <w:b w:val="0"/>
          <w:i w:val="0"/>
          <w:color w:val="000000"/>
          <w:sz w:val="20"/>
        </w:rPr>
        <w:t xml:space="preserve">integrated structure. Fig. 2(d) shows the STEM image and EDS </w:t>
      </w:r>
      <w:r>
        <w:rPr>
          <w:rFonts w:ascii="" w:hAnsi="" w:eastAsia=""/>
          <w:b w:val="0"/>
          <w:i w:val="0"/>
          <w:color w:val="000000"/>
          <w:sz w:val="20"/>
        </w:rPr>
        <w:t>elemental mapping of the 500nm L</w:t>
      </w:r>
      <w:r>
        <w:rPr>
          <w:rFonts w:ascii="" w:hAnsi="" w:eastAsia=""/>
          <w:b w:val="0"/>
          <w:i w:val="0"/>
          <w:color w:val="000000"/>
          <w:sz w:val="13"/>
        </w:rPr>
        <w:t>G</w:t>
      </w:r>
      <w:r>
        <w:rPr>
          <w:rFonts w:ascii="" w:hAnsi="" w:eastAsia=""/>
          <w:b w:val="0"/>
          <w:i w:val="0"/>
          <w:color w:val="000000"/>
          <w:sz w:val="20"/>
        </w:rPr>
        <w:t xml:space="preserve"> FEOL Si-NMOS. Similar </w:t>
      </w:r>
      <w:r>
        <w:rPr>
          <w:rFonts w:ascii="" w:hAnsi="" w:eastAsia=""/>
          <w:b w:val="0"/>
          <w:i w:val="0"/>
          <w:color w:val="000000"/>
          <w:sz w:val="20"/>
        </w:rPr>
        <w:t>STEM image and EDS elemental mapping of the 20nm L</w:t>
      </w:r>
      <w:r>
        <w:rPr>
          <w:rFonts w:ascii="" w:hAnsi="" w:eastAsia=""/>
          <w:b w:val="0"/>
          <w:i w:val="0"/>
          <w:color w:val="000000"/>
          <w:sz w:val="13"/>
        </w:rPr>
        <w:t xml:space="preserve">G </w:t>
      </w:r>
      <w:r>
        <w:rPr>
          <w:rFonts w:ascii="" w:hAnsi="" w:eastAsia=""/>
          <w:b w:val="0"/>
          <w:i w:val="0"/>
          <w:color w:val="000000"/>
          <w:sz w:val="20"/>
        </w:rPr>
        <w:t xml:space="preserve">BEOL FeFET is shown in Fig. 2(e). The impact of the 3D </w:t>
      </w:r>
      <w:r>
        <w:rPr>
          <w:rFonts w:ascii="" w:hAnsi="" w:eastAsia=""/>
          <w:b w:val="0"/>
          <w:i w:val="0"/>
          <w:color w:val="000000"/>
          <w:sz w:val="20"/>
        </w:rPr>
        <w:t xml:space="preserve">stacking and the associated process temperature on the bottom </w:t>
      </w:r>
      <w:r>
        <w:rPr>
          <w:rFonts w:ascii="" w:hAnsi="" w:eastAsia=""/>
          <w:b w:val="0"/>
          <w:i w:val="0"/>
          <w:color w:val="000000"/>
          <w:sz w:val="20"/>
        </w:rPr>
        <w:t>Si-NMOS is characterized by comparing the I</w:t>
      </w:r>
      <w:r>
        <w:rPr>
          <w:rFonts w:ascii="" w:hAnsi="" w:eastAsia=""/>
          <w:b w:val="0"/>
          <w:i w:val="0"/>
          <w:color w:val="000000"/>
          <w:sz w:val="13"/>
        </w:rPr>
        <w:t>D</w:t>
      </w:r>
      <w:r>
        <w:rPr>
          <w:rFonts w:ascii="" w:hAnsi="" w:eastAsia=""/>
          <w:b w:val="0"/>
          <w:i w:val="0"/>
          <w:color w:val="000000"/>
          <w:sz w:val="20"/>
        </w:rPr>
        <w:t>-V</w:t>
      </w:r>
      <w:r>
        <w:rPr>
          <w:rFonts w:ascii="" w:hAnsi="" w:eastAsia=""/>
          <w:b w:val="0"/>
          <w:i w:val="0"/>
          <w:color w:val="000000"/>
          <w:sz w:val="13"/>
        </w:rPr>
        <w:t xml:space="preserve">G </w:t>
      </w:r>
      <w:r>
        <w:rPr>
          <w:rFonts w:ascii="" w:hAnsi="" w:eastAsia=""/>
          <w:b w:val="0"/>
          <w:i w:val="0"/>
          <w:color w:val="000000"/>
          <w:sz w:val="20"/>
        </w:rPr>
        <w:t xml:space="preserve">characteristics pre and post 3D integration (Fig.2(f)) showing </w:t>
      </w:r>
      <w:r>
        <w:rPr>
          <w:rFonts w:ascii="" w:hAnsi="" w:eastAsia=""/>
          <w:b w:val="0"/>
          <w:i w:val="0"/>
          <w:color w:val="000000"/>
          <w:sz w:val="20"/>
        </w:rPr>
        <w:t xml:space="preserve">matched transfer characteristics. </w:t>
      </w:r>
    </w:p>
    <w:p>
      <w:pPr>
        <w:autoSpaceDN w:val="0"/>
        <w:autoSpaceDE w:val="0"/>
        <w:widowControl/>
        <w:spacing w:line="230" w:lineRule="exact" w:before="0" w:after="0"/>
        <w:ind w:left="0" w:right="144" w:firstLine="0"/>
        <w:jc w:val="center"/>
      </w:pPr>
      <w:r>
        <w:rPr>
          <w:rFonts w:ascii="" w:hAnsi="" w:eastAsia=""/>
          <w:b/>
          <w:i w:val="0"/>
          <w:color w:val="000000"/>
          <w:sz w:val="20"/>
        </w:rPr>
        <w:t xml:space="preserve">III. Low Thermal Budget Processing of HZO </w:t>
      </w:r>
      <w:r>
        <w:br/>
      </w:r>
      <w:r>
        <w:rPr>
          <w:rFonts w:ascii="" w:hAnsi="" w:eastAsia=""/>
          <w:b w:val="0"/>
          <w:i w:val="0"/>
          <w:color w:val="000000"/>
          <w:sz w:val="20"/>
        </w:rPr>
        <w:t>Conventional processing of Zr-doped ferroelectric HfO</w:t>
      </w:r>
      <w:r>
        <w:rPr>
          <w:rFonts w:ascii="" w:hAnsi="" w:eastAsia=""/>
          <w:b w:val="0"/>
          <w:i w:val="0"/>
          <w:color w:val="000000"/>
          <w:sz w:val="13"/>
        </w:rPr>
        <w:t xml:space="preserve">2 </w:t>
      </w:r>
      <w:r>
        <w:rPr>
          <w:rFonts w:ascii="" w:hAnsi="" w:eastAsia=""/>
          <w:b w:val="0"/>
          <w:i w:val="0"/>
          <w:color w:val="000000"/>
          <w:sz w:val="20"/>
        </w:rPr>
        <w:t xml:space="preserve">involves crystallization anneal with thermal budget larger than </w:t>
      </w:r>
    </w:p>
    <w:p>
      <w:pPr>
        <w:sectPr>
          <w:type w:val="nextColumn"/>
          <w:pgSz w:w="12240" w:h="15840"/>
          <w:pgMar w:top="556" w:right="750" w:bottom="720" w:left="1032" w:header="720" w:footer="720" w:gutter="0"/>
          <w:cols w:space="720" w:num="2" w:equalWidth="0">
            <w:col w:w="5124" w:space="0"/>
            <w:col w:w="5334" w:space="0"/>
            <w:col w:w="1045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10"/>
        <w:ind w:left="0" w:right="0"/>
      </w:pPr>
    </w:p>
    <w:p>
      <w:pPr>
        <w:sectPr>
          <w:pgSz w:w="12240" w:h="15840"/>
          <w:pgMar w:top="630" w:right="942" w:bottom="636" w:left="1032" w:header="720" w:footer="720" w:gutter="0"/>
          <w:cols w:space="720" w:num="2" w:equalWidth="0">
            <w:col w:w="5124" w:space="0"/>
            <w:col w:w="5334" w:space="0"/>
            <w:col w:w="10458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20"/>
        </w:rPr>
        <w:t>500</w:t>
      </w:r>
      <w:r>
        <w:rPr>
          <w:rFonts w:ascii="" w:hAnsi="" w:eastAsia=""/>
          <w:b w:val="0"/>
          <w:i w:val="0"/>
          <w:color w:val="000000"/>
          <w:sz w:val="13"/>
        </w:rPr>
        <w:t>0</w:t>
      </w:r>
      <w:r>
        <w:rPr>
          <w:rFonts w:ascii="" w:hAnsi="" w:eastAsia=""/>
          <w:b w:val="0"/>
          <w:i w:val="0"/>
          <w:color w:val="000000"/>
          <w:sz w:val="20"/>
        </w:rPr>
        <w:t xml:space="preserve">C. Here, we report on optimization of BEOL compatible </w:t>
      </w:r>
      <w:r>
        <w:rPr>
          <w:rFonts w:ascii="" w:hAnsi="" w:eastAsia=""/>
          <w:b w:val="0"/>
          <w:i w:val="0"/>
          <w:color w:val="000000"/>
          <w:sz w:val="20"/>
        </w:rPr>
        <w:t xml:space="preserve">low thermal budget processing of HZO. Large area </w:t>
      </w:r>
      <w:r>
        <w:rPr>
          <w:rFonts w:ascii="" w:hAnsi="" w:eastAsia=""/>
          <w:b w:val="0"/>
          <w:i w:val="0"/>
          <w:color w:val="000000"/>
          <w:sz w:val="20"/>
        </w:rPr>
        <w:t>(80</w:t>
      </w:r>
      <w:r>
        <w:rPr>
          <w:rFonts w:ascii="" w:hAnsi="" w:eastAsia=""/>
          <w:b w:val="0"/>
          <w:i w:val="0"/>
          <w:color w:val="000000"/>
          <w:sz w:val="20"/>
        </w:rPr>
        <w:t>!%</w:t>
      </w:r>
      <w:r>
        <w:rPr>
          <w:rFonts w:ascii="" w:hAnsi="" w:eastAsia=""/>
          <w:b w:val="0"/>
          <w:i w:val="0"/>
          <w:color w:val="000000"/>
          <w:sz w:val="20"/>
        </w:rPr>
        <w:t>´</w:t>
      </w:r>
      <w:r>
        <w:rPr>
          <w:rFonts w:ascii="" w:hAnsi="" w:eastAsia=""/>
          <w:b w:val="0"/>
          <w:i w:val="0"/>
          <w:color w:val="000000"/>
          <w:sz w:val="20"/>
        </w:rPr>
        <w:t>80</w:t>
      </w:r>
      <w:r>
        <w:rPr>
          <w:rFonts w:ascii="" w:hAnsi="" w:eastAsia=""/>
          <w:b w:val="0"/>
          <w:i w:val="0"/>
          <w:color w:val="000000"/>
          <w:sz w:val="20"/>
        </w:rPr>
        <w:t>!%</w:t>
      </w:r>
      <w:r>
        <w:rPr>
          <w:rFonts w:ascii="" w:hAnsi="" w:eastAsia=""/>
          <w:b w:val="0"/>
          <w:i w:val="0"/>
          <w:color w:val="000000"/>
          <w:sz w:val="20"/>
        </w:rPr>
        <w:t xml:space="preserve">) W/HZO/W metal-ferroelectric-metal (MFM) </w:t>
      </w:r>
      <w:r>
        <w:rPr>
          <w:rFonts w:ascii="" w:hAnsi="" w:eastAsia=""/>
          <w:b w:val="0"/>
          <w:i w:val="0"/>
          <w:color w:val="000000"/>
          <w:sz w:val="20"/>
        </w:rPr>
        <w:t xml:space="preserve">capacitors were fabricated using plasma ALD, followed by </w:t>
      </w:r>
      <w:r>
        <w:rPr>
          <w:rFonts w:ascii="" w:hAnsi="" w:eastAsia=""/>
          <w:b w:val="0"/>
          <w:i w:val="0"/>
          <w:color w:val="000000"/>
          <w:sz w:val="20"/>
        </w:rPr>
        <w:t>annealing at various temperatures ranging from 300</w:t>
      </w:r>
      <w:r>
        <w:rPr>
          <w:rFonts w:ascii="" w:hAnsi="" w:eastAsia=""/>
          <w:b w:val="0"/>
          <w:i w:val="0"/>
          <w:color w:val="000000"/>
          <w:sz w:val="13"/>
        </w:rPr>
        <w:t>0</w:t>
      </w:r>
      <w:r>
        <w:rPr>
          <w:rFonts w:ascii="" w:hAnsi="" w:eastAsia=""/>
          <w:b w:val="0"/>
          <w:i w:val="0"/>
          <w:color w:val="000000"/>
          <w:sz w:val="20"/>
        </w:rPr>
        <w:t xml:space="preserve">C to </w:t>
      </w:r>
      <w:r>
        <w:rPr>
          <w:rFonts w:ascii="" w:hAnsi="" w:eastAsia=""/>
          <w:b w:val="0"/>
          <w:i w:val="0"/>
          <w:color w:val="000000"/>
          <w:sz w:val="20"/>
        </w:rPr>
        <w:t>400</w:t>
      </w:r>
      <w:r>
        <w:rPr>
          <w:rFonts w:ascii="" w:hAnsi="" w:eastAsia=""/>
          <w:b w:val="0"/>
          <w:i w:val="0"/>
          <w:color w:val="000000"/>
          <w:sz w:val="13"/>
        </w:rPr>
        <w:t>0</w:t>
      </w:r>
      <w:r>
        <w:rPr>
          <w:rFonts w:ascii="" w:hAnsi="" w:eastAsia=""/>
          <w:b w:val="0"/>
          <w:i w:val="0"/>
          <w:color w:val="000000"/>
          <w:sz w:val="20"/>
        </w:rPr>
        <w:t xml:space="preserve">C and different anneal durations of 30s and 300s. Fig. 3(a) </w:t>
      </w:r>
      <w:r>
        <w:rPr>
          <w:rFonts w:ascii="" w:hAnsi="" w:eastAsia=""/>
          <w:b w:val="0"/>
          <w:i w:val="0"/>
          <w:color w:val="000000"/>
          <w:sz w:val="20"/>
        </w:rPr>
        <w:t>shows the remnant polarization (P</w:t>
      </w:r>
      <w:r>
        <w:rPr>
          <w:rFonts w:ascii="" w:hAnsi="" w:eastAsia=""/>
          <w:b w:val="0"/>
          <w:i w:val="0"/>
          <w:color w:val="000000"/>
          <w:sz w:val="13"/>
        </w:rPr>
        <w:t>R</w:t>
      </w:r>
      <w:r>
        <w:rPr>
          <w:rFonts w:ascii="" w:hAnsi="" w:eastAsia=""/>
          <w:b w:val="0"/>
          <w:i w:val="0"/>
          <w:color w:val="000000"/>
          <w:sz w:val="20"/>
        </w:rPr>
        <w:t xml:space="preserve">) measured using DC sweep </w:t>
      </w:r>
      <w:r>
        <w:rPr>
          <w:rFonts w:ascii="" w:hAnsi="" w:eastAsia=""/>
          <w:b w:val="0"/>
          <w:i w:val="0"/>
          <w:color w:val="000000"/>
          <w:sz w:val="20"/>
        </w:rPr>
        <w:t xml:space="preserve">P-E loop measurements for various anneal conditions. While </w:t>
      </w:r>
      <w:r>
        <w:rPr>
          <w:rFonts w:ascii="" w:hAnsi="" w:eastAsia=""/>
          <w:b w:val="0"/>
          <w:i w:val="0"/>
          <w:color w:val="000000"/>
          <w:sz w:val="20"/>
        </w:rPr>
        <w:t>lower thermal budget leads to lowering of P</w:t>
      </w:r>
      <w:r>
        <w:rPr>
          <w:rFonts w:ascii="" w:hAnsi="" w:eastAsia=""/>
          <w:b w:val="0"/>
          <w:i w:val="0"/>
          <w:color w:val="000000"/>
          <w:sz w:val="13"/>
        </w:rPr>
        <w:t>R</w:t>
      </w:r>
      <w:r>
        <w:rPr>
          <w:rFonts w:ascii="" w:hAnsi="" w:eastAsia=""/>
          <w:b w:val="0"/>
          <w:i w:val="0"/>
          <w:color w:val="000000"/>
          <w:sz w:val="20"/>
        </w:rPr>
        <w:t xml:space="preserve">, higher </w:t>
      </w:r>
      <w:r>
        <w:rPr>
          <w:rFonts w:ascii="" w:hAnsi="" w:eastAsia=""/>
          <w:b w:val="0"/>
          <w:i w:val="0"/>
          <w:color w:val="000000"/>
          <w:sz w:val="20"/>
        </w:rPr>
        <w:t>ferroelectricity with P</w:t>
      </w:r>
      <w:r>
        <w:rPr>
          <w:rFonts w:ascii="" w:hAnsi="" w:eastAsia=""/>
          <w:b w:val="0"/>
          <w:i w:val="0"/>
          <w:color w:val="000000"/>
          <w:sz w:val="13"/>
        </w:rPr>
        <w:t>R</w:t>
      </w:r>
      <w:r>
        <w:rPr>
          <w:rFonts w:ascii="" w:hAnsi="" w:eastAsia=""/>
          <w:b w:val="0"/>
          <w:i w:val="0"/>
          <w:color w:val="000000"/>
          <w:sz w:val="20"/>
        </w:rPr>
        <w:t>=20</w:t>
      </w:r>
      <w:r>
        <w:rPr>
          <w:rFonts w:ascii="" w:hAnsi="" w:eastAsia=""/>
          <w:b w:val="0"/>
          <w:i w:val="0"/>
          <w:color w:val="000000"/>
          <w:sz w:val="20"/>
        </w:rPr>
        <w:t>!"/$%</w:t>
      </w:r>
      <w:r>
        <w:rPr>
          <w:rFonts w:ascii="" w:hAnsi="" w:eastAsia=""/>
          <w:b w:val="0"/>
          <w:i w:val="0"/>
          <w:color w:val="000000"/>
          <w:sz w:val="14"/>
        </w:rPr>
        <w:t>&amp;</w:t>
      </w:r>
      <w:r>
        <w:rPr>
          <w:rFonts w:ascii="" w:hAnsi="" w:eastAsia=""/>
          <w:b w:val="0"/>
          <w:i w:val="0"/>
          <w:color w:val="000000"/>
          <w:sz w:val="20"/>
        </w:rPr>
        <w:t xml:space="preserve"> is still achievable at 350</w:t>
      </w:r>
      <w:r>
        <w:rPr>
          <w:rFonts w:ascii="" w:hAnsi="" w:eastAsia=""/>
          <w:b w:val="0"/>
          <w:i w:val="0"/>
          <w:color w:val="000000"/>
          <w:sz w:val="13"/>
        </w:rPr>
        <w:t>0</w:t>
      </w:r>
      <w:r>
        <w:rPr>
          <w:rFonts w:ascii="" w:hAnsi="" w:eastAsia=""/>
          <w:b w:val="0"/>
          <w:i w:val="0"/>
          <w:color w:val="000000"/>
          <w:sz w:val="20"/>
        </w:rPr>
        <w:t xml:space="preserve">C </w:t>
      </w:r>
      <w:r>
        <w:rPr>
          <w:rFonts w:ascii="" w:hAnsi="" w:eastAsia=""/>
          <w:b w:val="0"/>
          <w:i w:val="0"/>
          <w:color w:val="000000"/>
          <w:sz w:val="20"/>
        </w:rPr>
        <w:t xml:space="preserve">with 300s anneal which is comparable with our baseline </w:t>
      </w:r>
      <w:r>
        <w:rPr>
          <w:rFonts w:ascii="" w:hAnsi="" w:eastAsia=""/>
          <w:b w:val="0"/>
          <w:i w:val="0"/>
          <w:color w:val="000000"/>
          <w:sz w:val="20"/>
        </w:rPr>
        <w:t>process of 500</w:t>
      </w:r>
      <w:r>
        <w:rPr>
          <w:rFonts w:ascii="" w:hAnsi="" w:eastAsia=""/>
          <w:b w:val="0"/>
          <w:i w:val="0"/>
          <w:color w:val="000000"/>
          <w:sz w:val="13"/>
        </w:rPr>
        <w:t>0</w:t>
      </w:r>
      <w:r>
        <w:rPr>
          <w:rFonts w:ascii="" w:hAnsi="" w:eastAsia=""/>
          <w:b w:val="0"/>
          <w:i w:val="0"/>
          <w:color w:val="000000"/>
          <w:sz w:val="20"/>
        </w:rPr>
        <w:t xml:space="preserve">C anneal for 30s. Fig. 3(b) shows representative </w:t>
      </w:r>
      <w:r>
        <w:rPr>
          <w:rFonts w:ascii="" w:hAnsi="" w:eastAsia=""/>
          <w:b w:val="0"/>
          <w:i w:val="0"/>
          <w:color w:val="000000"/>
          <w:sz w:val="20"/>
        </w:rPr>
        <w:t>P-E loops measured for 350</w:t>
      </w:r>
      <w:r>
        <w:rPr>
          <w:rFonts w:ascii="" w:hAnsi="" w:eastAsia=""/>
          <w:b w:val="0"/>
          <w:i w:val="0"/>
          <w:color w:val="000000"/>
          <w:sz w:val="13"/>
        </w:rPr>
        <w:t>0</w:t>
      </w:r>
      <w:r>
        <w:rPr>
          <w:rFonts w:ascii="" w:hAnsi="" w:eastAsia=""/>
          <w:b w:val="0"/>
          <w:i w:val="0"/>
          <w:color w:val="000000"/>
          <w:sz w:val="20"/>
        </w:rPr>
        <w:t xml:space="preserve">C anneal for 30s and 300s and </w:t>
      </w:r>
      <w:r>
        <w:rPr>
          <w:rFonts w:ascii="" w:hAnsi="" w:eastAsia=""/>
          <w:b w:val="0"/>
          <w:i w:val="0"/>
          <w:color w:val="000000"/>
          <w:sz w:val="20"/>
        </w:rPr>
        <w:t>compared with the baseline 500</w:t>
      </w:r>
      <w:r>
        <w:rPr>
          <w:rFonts w:ascii="" w:hAnsi="" w:eastAsia=""/>
          <w:b w:val="0"/>
          <w:i w:val="0"/>
          <w:color w:val="000000"/>
          <w:sz w:val="13"/>
        </w:rPr>
        <w:t>0</w:t>
      </w:r>
      <w:r>
        <w:rPr>
          <w:rFonts w:ascii="" w:hAnsi="" w:eastAsia=""/>
          <w:b w:val="0"/>
          <w:i w:val="0"/>
          <w:color w:val="000000"/>
          <w:sz w:val="20"/>
        </w:rPr>
        <w:t xml:space="preserve">C 30s anneal. We also </w:t>
      </w:r>
      <w:r>
        <w:rPr>
          <w:rFonts w:ascii="" w:hAnsi="" w:eastAsia=""/>
          <w:b w:val="0"/>
          <w:i w:val="0"/>
          <w:color w:val="000000"/>
          <w:sz w:val="20"/>
        </w:rPr>
        <w:t xml:space="preserve">analyzed the evolution of the ferroelectric orthorhombic phase </w:t>
      </w:r>
      <w:r>
        <w:rPr>
          <w:rFonts w:ascii="" w:hAnsi="" w:eastAsia=""/>
          <w:b w:val="0"/>
          <w:i w:val="0"/>
          <w:color w:val="000000"/>
          <w:sz w:val="20"/>
        </w:rPr>
        <w:t>for low thermal budget processing by performing Grazing-</w:t>
      </w:r>
      <w:r>
        <w:rPr>
          <w:rFonts w:ascii="" w:hAnsi="" w:eastAsia=""/>
          <w:b w:val="0"/>
          <w:i w:val="0"/>
          <w:color w:val="000000"/>
          <w:sz w:val="20"/>
        </w:rPr>
        <w:t xml:space="preserve">Incidence X-Ray Diffraction (GI-XRD) as shown in Fig. 3(c). </w:t>
      </w:r>
      <w:r>
        <w:rPr>
          <w:rFonts w:ascii="" w:hAnsi="" w:eastAsia=""/>
          <w:b w:val="0"/>
          <w:i w:val="0"/>
          <w:color w:val="000000"/>
          <w:sz w:val="20"/>
        </w:rPr>
        <w:t>The appearance of o(111) peak around 30.5</w:t>
      </w:r>
      <w:r>
        <w:rPr>
          <w:rFonts w:ascii="" w:hAnsi="" w:eastAsia=""/>
          <w:b w:val="0"/>
          <w:i w:val="0"/>
          <w:color w:val="000000"/>
          <w:sz w:val="13"/>
        </w:rPr>
        <w:t>0</w:t>
      </w:r>
      <w:r>
        <w:rPr>
          <w:rFonts w:ascii="" w:hAnsi="" w:eastAsia=""/>
          <w:b w:val="0"/>
          <w:i w:val="0"/>
          <w:color w:val="000000"/>
          <w:sz w:val="20"/>
        </w:rPr>
        <w:t xml:space="preserve"> and o(200) peak </w:t>
      </w:r>
      <w:r>
        <w:rPr>
          <w:rFonts w:ascii="" w:hAnsi="" w:eastAsia=""/>
          <w:b w:val="0"/>
          <w:i w:val="0"/>
          <w:color w:val="000000"/>
          <w:sz w:val="20"/>
        </w:rPr>
        <w:t>around 35.5</w:t>
      </w:r>
      <w:r>
        <w:rPr>
          <w:rFonts w:ascii="" w:hAnsi="" w:eastAsia=""/>
          <w:b w:val="0"/>
          <w:i w:val="0"/>
          <w:color w:val="000000"/>
          <w:sz w:val="13"/>
        </w:rPr>
        <w:t>0</w:t>
      </w:r>
      <w:r>
        <w:rPr>
          <w:rFonts w:ascii="" w:hAnsi="" w:eastAsia=""/>
          <w:b w:val="0"/>
          <w:i w:val="0"/>
          <w:color w:val="000000"/>
          <w:sz w:val="20"/>
        </w:rPr>
        <w:t xml:space="preserve"> confirms stabilized ferroelectric phase in BEOL </w:t>
      </w:r>
      <w:r>
        <w:rPr>
          <w:rFonts w:ascii="" w:hAnsi="" w:eastAsia=""/>
          <w:b w:val="0"/>
          <w:i w:val="0"/>
          <w:color w:val="000000"/>
          <w:sz w:val="20"/>
        </w:rPr>
        <w:t xml:space="preserve">compatible HZO. We measured the switching speed of the </w:t>
      </w:r>
      <w:r>
        <w:rPr>
          <w:rFonts w:ascii="" w:hAnsi="" w:eastAsia=""/>
          <w:b w:val="0"/>
          <w:i w:val="0"/>
          <w:color w:val="000000"/>
          <w:sz w:val="20"/>
        </w:rPr>
        <w:t xml:space="preserve">MFM capacitor using squared-shaped program and erase </w:t>
      </w:r>
      <w:r>
        <w:rPr>
          <w:rFonts w:ascii="" w:hAnsi="" w:eastAsia=""/>
          <w:b w:val="0"/>
          <w:i w:val="0"/>
          <w:color w:val="000000"/>
          <w:sz w:val="20"/>
        </w:rPr>
        <w:t xml:space="preserve">pulses. Fig. 3(d) shows excellent switching capability with </w:t>
      </w:r>
      <w:r>
        <w:rPr>
          <w:rFonts w:ascii="" w:hAnsi="" w:eastAsia=""/>
          <w:b w:val="0"/>
          <w:i w:val="0"/>
          <w:color w:val="000000"/>
          <w:sz w:val="20"/>
        </w:rPr>
        <w:t xml:space="preserve">partial polarization switching occurring within 50ns - suitable </w:t>
      </w:r>
      <w:r>
        <w:rPr>
          <w:rFonts w:ascii="" w:hAnsi="" w:eastAsia=""/>
          <w:b w:val="0"/>
          <w:i w:val="0"/>
          <w:color w:val="000000"/>
          <w:sz w:val="20"/>
        </w:rPr>
        <w:t xml:space="preserve">for multi-bit weight cell. The low thermal budget MFM </w:t>
      </w:r>
      <w:r>
        <w:rPr>
          <w:rFonts w:ascii="" w:hAnsi="" w:eastAsia=""/>
          <w:b w:val="0"/>
          <w:i w:val="0"/>
          <w:color w:val="000000"/>
          <w:sz w:val="20"/>
        </w:rPr>
        <w:t>capacitors showed &gt;10</w:t>
      </w:r>
      <w:r>
        <w:rPr>
          <w:rFonts w:ascii="" w:hAnsi="" w:eastAsia=""/>
          <w:b w:val="0"/>
          <w:i w:val="0"/>
          <w:color w:val="000000"/>
          <w:sz w:val="13"/>
        </w:rPr>
        <w:t>7</w:t>
      </w:r>
      <w:r>
        <w:rPr>
          <w:rFonts w:ascii="" w:hAnsi="" w:eastAsia=""/>
          <w:b w:val="0"/>
          <w:i w:val="0"/>
          <w:color w:val="000000"/>
          <w:sz w:val="20"/>
        </w:rPr>
        <w:t xml:space="preserve"> endurance cycle and retention </w:t>
      </w:r>
      <w:r>
        <w:rPr>
          <w:rFonts w:ascii="" w:hAnsi="" w:eastAsia=""/>
          <w:b/>
          <w:i w:val="0"/>
          <w:color w:val="000000"/>
          <w:sz w:val="20"/>
        </w:rPr>
        <w:t>&gt;</w:t>
      </w:r>
      <w:r>
        <w:rPr>
          <w:rFonts w:ascii="" w:hAnsi="" w:eastAsia=""/>
          <w:b w:val="0"/>
          <w:i w:val="0"/>
          <w:color w:val="000000"/>
          <w:sz w:val="20"/>
        </w:rPr>
        <w:t>10</w:t>
      </w:r>
      <w:r>
        <w:rPr>
          <w:rFonts w:ascii="" w:hAnsi="" w:eastAsia=""/>
          <w:b w:val="0"/>
          <w:i w:val="0"/>
          <w:color w:val="000000"/>
          <w:sz w:val="13"/>
        </w:rPr>
        <w:t xml:space="preserve">3 </w:t>
      </w:r>
      <w:r>
        <w:rPr>
          <w:rFonts w:ascii="" w:hAnsi="" w:eastAsia=""/>
          <w:b w:val="0"/>
          <w:i w:val="0"/>
          <w:color w:val="000000"/>
          <w:sz w:val="20"/>
        </w:rPr>
        <w:t xml:space="preserve">seconds, similar to that of baseline processing as shown in Fig. </w:t>
      </w:r>
      <w:r>
        <w:rPr>
          <w:rFonts w:ascii="" w:hAnsi="" w:eastAsia=""/>
          <w:b w:val="0"/>
          <w:i w:val="0"/>
          <w:color w:val="000000"/>
          <w:sz w:val="20"/>
        </w:rPr>
        <w:t xml:space="preserve">3(e) and (f), respectively. </w:t>
      </w:r>
    </w:p>
    <w:p>
      <w:pPr>
        <w:autoSpaceDN w:val="0"/>
        <w:autoSpaceDE w:val="0"/>
        <w:widowControl/>
        <w:spacing w:line="230" w:lineRule="exact" w:before="0" w:after="0"/>
        <w:ind w:left="0" w:right="0" w:firstLine="256"/>
        <w:jc w:val="left"/>
      </w:pPr>
      <w:r>
        <w:rPr>
          <w:rFonts w:ascii="" w:hAnsi="" w:eastAsia=""/>
          <w:b/>
          <w:i w:val="0"/>
          <w:color w:val="000000"/>
          <w:sz w:val="20"/>
        </w:rPr>
        <w:t xml:space="preserve">IV. Low Thermal Budget Processing of IWO FeFET </w:t>
      </w:r>
      <w:r>
        <w:rPr>
          <w:rFonts w:ascii="" w:hAnsi="" w:eastAsia=""/>
          <w:b w:val="0"/>
          <w:i w:val="0"/>
          <w:color w:val="000000"/>
          <w:sz w:val="20"/>
        </w:rPr>
        <w:t xml:space="preserve">To enable BEOL compatible FeFET, we integrate HZO with </w:t>
      </w:r>
      <w:r>
        <w:rPr>
          <w:rFonts w:ascii="" w:hAnsi="" w:eastAsia=""/>
          <w:b w:val="0"/>
          <w:i w:val="0"/>
          <w:color w:val="000000"/>
          <w:sz w:val="20"/>
        </w:rPr>
        <w:t xml:space="preserve">IWO as AOS channel material. Fig. 4(a) highlights a key </w:t>
      </w:r>
      <w:r>
        <w:rPr>
          <w:rFonts w:ascii="" w:hAnsi="" w:eastAsia=""/>
          <w:b w:val="0"/>
          <w:i w:val="0"/>
          <w:color w:val="000000"/>
          <w:sz w:val="20"/>
        </w:rPr>
        <w:t xml:space="preserve">fabrication step of introducing an additional W SCL during </w:t>
      </w:r>
      <w:r>
        <w:rPr>
          <w:rFonts w:ascii="" w:hAnsi="" w:eastAsia=""/>
          <w:b w:val="0"/>
          <w:i w:val="0"/>
          <w:color w:val="000000"/>
          <w:sz w:val="20"/>
        </w:rPr>
        <w:t xml:space="preserve">annealing to stabilize ferroelectricity in HZO. This is </w:t>
      </w:r>
      <w:r>
        <w:rPr>
          <w:rFonts w:ascii="" w:hAnsi="" w:eastAsia=""/>
          <w:b w:val="0"/>
          <w:i w:val="0"/>
          <w:color w:val="000000"/>
          <w:sz w:val="20"/>
        </w:rPr>
        <w:t xml:space="preserve">confirmed by P-E loop measurements performed on </w:t>
      </w:r>
      <w:r>
        <w:rPr>
          <w:rFonts w:ascii="" w:hAnsi="" w:eastAsia=""/>
          <w:b w:val="0"/>
          <w:i w:val="0"/>
          <w:color w:val="000000"/>
          <w:sz w:val="20"/>
        </w:rPr>
        <w:t>80</w:t>
      </w:r>
      <w:r>
        <w:rPr>
          <w:rFonts w:ascii="" w:hAnsi="" w:eastAsia=""/>
          <w:b w:val="0"/>
          <w:i w:val="0"/>
          <w:color w:val="000000"/>
          <w:sz w:val="20"/>
        </w:rPr>
        <w:t>!%</w:t>
      </w:r>
      <w:r>
        <w:rPr>
          <w:rFonts w:ascii="" w:hAnsi="" w:eastAsia=""/>
          <w:b w:val="0"/>
          <w:i w:val="0"/>
          <w:color w:val="000000"/>
          <w:sz w:val="20"/>
        </w:rPr>
        <w:t>×80</w:t>
      </w:r>
      <w:r>
        <w:rPr>
          <w:rFonts w:ascii="" w:hAnsi="" w:eastAsia=""/>
          <w:b w:val="0"/>
          <w:i w:val="0"/>
          <w:color w:val="000000"/>
          <w:sz w:val="20"/>
        </w:rPr>
        <w:t>!%</w:t>
      </w:r>
      <w:r>
        <w:rPr>
          <w:rFonts w:ascii="" w:hAnsi="" w:eastAsia=""/>
          <w:b w:val="0"/>
          <w:i w:val="0"/>
          <w:color w:val="000000"/>
          <w:sz w:val="20"/>
        </w:rPr>
        <w:t xml:space="preserve"> W/HZO/IWO/W capacitors exhibiting higher P</w:t>
      </w:r>
      <w:r>
        <w:rPr>
          <w:rFonts w:ascii="" w:hAnsi="" w:eastAsia=""/>
          <w:b w:val="0"/>
          <w:i w:val="0"/>
          <w:color w:val="000000"/>
          <w:sz w:val="13"/>
        </w:rPr>
        <w:t xml:space="preserve">R </w:t>
      </w:r>
      <w:r>
        <w:rPr>
          <w:rFonts w:ascii="" w:hAnsi="" w:eastAsia=""/>
          <w:b w:val="0"/>
          <w:i w:val="0"/>
          <w:color w:val="000000"/>
          <w:sz w:val="20"/>
        </w:rPr>
        <w:t xml:space="preserve">with SCL compared to that without SCL (Fig. 4(b)). The </w:t>
      </w:r>
      <w:r>
        <w:rPr>
          <w:rFonts w:ascii="" w:hAnsi="" w:eastAsia=""/>
          <w:b w:val="0"/>
          <w:i w:val="0"/>
          <w:color w:val="000000"/>
          <w:sz w:val="20"/>
        </w:rPr>
        <w:t xml:space="preserve">switching speed of the two samples with and without SCL is </w:t>
      </w:r>
      <w:r>
        <w:rPr>
          <w:rFonts w:ascii="" w:hAnsi="" w:eastAsia=""/>
          <w:b w:val="0"/>
          <w:i w:val="0"/>
          <w:color w:val="000000"/>
          <w:sz w:val="20"/>
        </w:rPr>
        <w:t xml:space="preserve">shown in Fig. 4(c, d) showing partial polarization switching </w:t>
      </w:r>
      <w:r>
        <w:rPr>
          <w:rFonts w:ascii="" w:hAnsi="" w:eastAsia=""/>
          <w:b w:val="0"/>
          <w:i w:val="0"/>
          <w:color w:val="000000"/>
          <w:sz w:val="20"/>
        </w:rPr>
        <w:t xml:space="preserve">within 50ns in the integrated structure with SCL. </w:t>
      </w:r>
    </w:p>
    <w:p>
      <w:pPr>
        <w:autoSpaceDN w:val="0"/>
        <w:autoSpaceDE w:val="0"/>
        <w:widowControl/>
        <w:spacing w:line="230" w:lineRule="exact" w:before="2" w:after="0"/>
        <w:ind w:left="0" w:right="0" w:firstLine="0"/>
        <w:jc w:val="center"/>
      </w:pPr>
      <w:r>
        <w:rPr>
          <w:rFonts w:ascii="" w:hAnsi="" w:eastAsia=""/>
          <w:b/>
          <w:i w:val="0"/>
          <w:color w:val="000000"/>
          <w:sz w:val="20"/>
        </w:rPr>
        <w:t xml:space="preserve">V. Characterization of IWO FeFET </w:t>
      </w:r>
      <w:r>
        <w:br/>
      </w:r>
      <w:r>
        <w:rPr>
          <w:rFonts w:ascii="" w:hAnsi="" w:eastAsia=""/>
          <w:b w:val="0"/>
          <w:i w:val="0"/>
          <w:color w:val="000000"/>
          <w:sz w:val="20"/>
        </w:rPr>
        <w:t xml:space="preserve">We characterize the weight cell operation of IWO FeFET using </w:t>
      </w:r>
      <w:r>
        <w:rPr>
          <w:rFonts w:ascii="" w:hAnsi="" w:eastAsia=""/>
          <w:b w:val="0"/>
          <w:i w:val="0"/>
          <w:color w:val="000000"/>
          <w:sz w:val="20"/>
        </w:rPr>
        <w:t>pulsed I</w:t>
      </w:r>
      <w:r>
        <w:rPr>
          <w:rFonts w:ascii="" w:hAnsi="" w:eastAsia=""/>
          <w:b w:val="0"/>
          <w:i w:val="0"/>
          <w:color w:val="000000"/>
          <w:sz w:val="13"/>
        </w:rPr>
        <w:t>D</w:t>
      </w:r>
      <w:r>
        <w:rPr>
          <w:rFonts w:ascii="" w:hAnsi="" w:eastAsia=""/>
          <w:b w:val="0"/>
          <w:i w:val="0"/>
          <w:color w:val="000000"/>
          <w:sz w:val="20"/>
        </w:rPr>
        <w:t>-V</w:t>
      </w:r>
      <w:r>
        <w:rPr>
          <w:rFonts w:ascii="" w:hAnsi="" w:eastAsia=""/>
          <w:b w:val="0"/>
          <w:i w:val="0"/>
          <w:color w:val="000000"/>
          <w:sz w:val="13"/>
        </w:rPr>
        <w:t>G</w:t>
      </w:r>
      <w:r>
        <w:rPr>
          <w:rFonts w:ascii="" w:hAnsi="" w:eastAsia=""/>
          <w:b w:val="0"/>
          <w:i w:val="0"/>
          <w:color w:val="000000"/>
          <w:sz w:val="20"/>
        </w:rPr>
        <w:t xml:space="preserve"> and single pulse program and erase </w:t>
      </w:r>
      <w:r>
        <w:rPr>
          <w:rFonts w:ascii="" w:hAnsi="" w:eastAsia=""/>
          <w:b w:val="0"/>
          <w:i w:val="0"/>
          <w:color w:val="000000"/>
          <w:sz w:val="20"/>
        </w:rPr>
        <w:t>measurements on a long channel (L</w:t>
      </w:r>
      <w:r>
        <w:rPr>
          <w:rFonts w:ascii="" w:hAnsi="" w:eastAsia=""/>
          <w:b w:val="0"/>
          <w:i w:val="0"/>
          <w:color w:val="000000"/>
          <w:sz w:val="13"/>
        </w:rPr>
        <w:t>G</w:t>
      </w:r>
      <w:r>
        <w:rPr>
          <w:rFonts w:ascii="" w:hAnsi="" w:eastAsia=""/>
          <w:b w:val="0"/>
          <w:i w:val="0"/>
          <w:color w:val="000000"/>
          <w:sz w:val="20"/>
        </w:rPr>
        <w:t>=1</w:t>
      </w:r>
      <w:r>
        <w:rPr>
          <w:rFonts w:ascii="" w:hAnsi="" w:eastAsia=""/>
          <w:b w:val="0"/>
          <w:i w:val="0"/>
          <w:color w:val="000000"/>
          <w:sz w:val="20"/>
        </w:rPr>
        <w:t>!</w:t>
      </w:r>
      <w:r>
        <w:rPr>
          <w:rFonts w:ascii="" w:hAnsi="" w:eastAsia=""/>
          <w:b w:val="0"/>
          <w:i w:val="0"/>
          <w:color w:val="000000"/>
          <w:sz w:val="20"/>
        </w:rPr>
        <w:t xml:space="preserve">m) device. For all </w:t>
      </w:r>
      <w:r>
        <w:rPr>
          <w:rFonts w:ascii="" w:hAnsi="" w:eastAsia=""/>
          <w:b w:val="0"/>
          <w:i w:val="0"/>
          <w:color w:val="000000"/>
          <w:sz w:val="20"/>
        </w:rPr>
        <w:t xml:space="preserve">measurements, gate voltage was applied to the bottom gate </w:t>
      </w:r>
      <w:r>
        <w:rPr>
          <w:rFonts w:ascii="" w:hAnsi="" w:eastAsia=""/>
          <w:b w:val="0"/>
          <w:i w:val="0"/>
          <w:color w:val="000000"/>
          <w:sz w:val="20"/>
        </w:rPr>
        <w:t xml:space="preserve">while the top gate was kept grounded to ensure effective </w:t>
      </w:r>
      <w:r>
        <w:rPr>
          <w:rFonts w:ascii="" w:hAnsi="" w:eastAsia=""/>
          <w:b w:val="0"/>
          <w:i w:val="0"/>
          <w:color w:val="000000"/>
          <w:sz w:val="20"/>
        </w:rPr>
        <w:t xml:space="preserve">application of electric field across HZO [7]. Fig. 5(a) shows a </w:t>
      </w:r>
      <w:r>
        <w:rPr>
          <w:rFonts w:ascii="" w:hAnsi="" w:eastAsia=""/>
          <w:b w:val="0"/>
          <w:i w:val="0"/>
          <w:color w:val="000000"/>
          <w:sz w:val="20"/>
        </w:rPr>
        <w:t xml:space="preserve">large memory window (MW) of 1.2V measured from pulsed </w:t>
      </w:r>
      <w:r>
        <w:rPr>
          <w:rFonts w:ascii="" w:hAnsi="" w:eastAsia=""/>
          <w:b w:val="0"/>
          <w:i w:val="0"/>
          <w:color w:val="000000"/>
          <w:sz w:val="20"/>
        </w:rPr>
        <w:t>I</w:t>
      </w:r>
      <w:r>
        <w:rPr>
          <w:rFonts w:ascii="" w:hAnsi="" w:eastAsia=""/>
          <w:b w:val="0"/>
          <w:i w:val="0"/>
          <w:color w:val="000000"/>
          <w:sz w:val="13"/>
        </w:rPr>
        <w:t>D</w:t>
      </w:r>
      <w:r>
        <w:rPr>
          <w:rFonts w:ascii="" w:hAnsi="" w:eastAsia=""/>
          <w:b w:val="0"/>
          <w:i w:val="0"/>
          <w:color w:val="000000"/>
          <w:sz w:val="20"/>
        </w:rPr>
        <w:t>-V</w:t>
      </w:r>
      <w:r>
        <w:rPr>
          <w:rFonts w:ascii="" w:hAnsi="" w:eastAsia=""/>
          <w:b w:val="0"/>
          <w:i w:val="0"/>
          <w:color w:val="000000"/>
          <w:sz w:val="13"/>
        </w:rPr>
        <w:t>G</w:t>
      </w:r>
      <w:r>
        <w:rPr>
          <w:rFonts w:ascii="" w:hAnsi="" w:eastAsia=""/>
          <w:b w:val="0"/>
          <w:i w:val="0"/>
          <w:color w:val="000000"/>
          <w:sz w:val="20"/>
        </w:rPr>
        <w:t xml:space="preserve"> using a wide V</w:t>
      </w:r>
      <w:r>
        <w:rPr>
          <w:rFonts w:ascii="" w:hAnsi="" w:eastAsia=""/>
          <w:b w:val="0"/>
          <w:i w:val="0"/>
          <w:color w:val="000000"/>
          <w:sz w:val="13"/>
        </w:rPr>
        <w:t>G</w:t>
      </w:r>
      <w:r>
        <w:rPr>
          <w:rFonts w:ascii="" w:hAnsi="" w:eastAsia=""/>
          <w:b w:val="0"/>
          <w:i w:val="0"/>
          <w:color w:val="000000"/>
          <w:sz w:val="20"/>
        </w:rPr>
        <w:t xml:space="preserve"> sweep from -2V to +5V. We also </w:t>
      </w:r>
      <w:r>
        <w:rPr>
          <w:rFonts w:ascii="" w:hAnsi="" w:eastAsia=""/>
          <w:b w:val="0"/>
          <w:i w:val="0"/>
          <w:color w:val="000000"/>
          <w:sz w:val="20"/>
        </w:rPr>
        <w:t xml:space="preserve">measured a MW of 0.45V using a single program and erase </w:t>
      </w:r>
      <w:r>
        <w:rPr>
          <w:rFonts w:ascii="" w:hAnsi="" w:eastAsia=""/>
          <w:b w:val="0"/>
          <w:i w:val="0"/>
          <w:color w:val="000000"/>
          <w:sz w:val="20"/>
        </w:rPr>
        <w:t xml:space="preserve">pulse of </w:t>
      </w:r>
      <w:r>
        <w:rPr>
          <w:rFonts w:ascii="" w:hAnsi="" w:eastAsia=""/>
          <w:b w:val="0"/>
          <w:i w:val="0"/>
          <w:color w:val="000000"/>
          <w:sz w:val="20"/>
        </w:rPr>
        <w:t>±</w:t>
      </w:r>
      <w:r>
        <w:rPr>
          <w:rFonts w:ascii="" w:hAnsi="" w:eastAsia=""/>
          <w:b w:val="0"/>
          <w:i w:val="0"/>
          <w:color w:val="000000"/>
          <w:sz w:val="20"/>
        </w:rPr>
        <w:t>5V and 100</w:t>
      </w:r>
      <w:r>
        <w:rPr>
          <w:rFonts w:ascii="" w:hAnsi="" w:eastAsia=""/>
          <w:b w:val="0"/>
          <w:i w:val="0"/>
          <w:color w:val="000000"/>
          <w:sz w:val="20"/>
        </w:rPr>
        <w:t>!</w:t>
      </w:r>
      <w:r>
        <w:rPr>
          <w:rFonts w:ascii="" w:hAnsi="" w:eastAsia=""/>
          <w:b w:val="0"/>
          <w:i w:val="0"/>
          <w:color w:val="000000"/>
          <w:sz w:val="20"/>
        </w:rPr>
        <w:t xml:space="preserve">s (Fig. 5(b)). Similar measurements are </w:t>
      </w:r>
      <w:r>
        <w:rPr>
          <w:rFonts w:ascii="" w:hAnsi="" w:eastAsia=""/>
          <w:b w:val="0"/>
          <w:i w:val="0"/>
          <w:color w:val="000000"/>
          <w:sz w:val="20"/>
        </w:rPr>
        <w:t>reported in Fig. 6(a, b) for ultra-scaled FeFET of L</w:t>
      </w:r>
      <w:r>
        <w:rPr>
          <w:rFonts w:ascii="" w:hAnsi="" w:eastAsia=""/>
          <w:b w:val="0"/>
          <w:i w:val="0"/>
          <w:color w:val="000000"/>
          <w:sz w:val="13"/>
        </w:rPr>
        <w:t>G</w:t>
      </w:r>
      <w:r>
        <w:rPr>
          <w:rFonts w:ascii="" w:hAnsi="" w:eastAsia=""/>
          <w:b w:val="0"/>
          <w:i w:val="0"/>
          <w:color w:val="000000"/>
          <w:sz w:val="20"/>
        </w:rPr>
        <w:t xml:space="preserve">=20nm </w:t>
      </w:r>
      <w:r>
        <w:rPr>
          <w:rFonts w:ascii="" w:hAnsi="" w:eastAsia=""/>
          <w:b w:val="0"/>
          <w:i w:val="0"/>
          <w:color w:val="000000"/>
          <w:sz w:val="20"/>
        </w:rPr>
        <w:t>showing MW of 0.45V and 0.2V measured using pulsed I</w:t>
      </w:r>
      <w:r>
        <w:rPr>
          <w:rFonts w:ascii="" w:hAnsi="" w:eastAsia=""/>
          <w:b w:val="0"/>
          <w:i w:val="0"/>
          <w:color w:val="000000"/>
          <w:sz w:val="13"/>
        </w:rPr>
        <w:t>D</w:t>
      </w:r>
      <w:r>
        <w:rPr>
          <w:rFonts w:ascii="" w:hAnsi="" w:eastAsia=""/>
          <w:b w:val="0"/>
          <w:i w:val="0"/>
          <w:color w:val="000000"/>
          <w:sz w:val="20"/>
        </w:rPr>
        <w:t>-V</w:t>
      </w:r>
      <w:r>
        <w:rPr>
          <w:rFonts w:ascii="" w:hAnsi="" w:eastAsia=""/>
          <w:b w:val="0"/>
          <w:i w:val="0"/>
          <w:color w:val="000000"/>
          <w:sz w:val="13"/>
        </w:rPr>
        <w:t xml:space="preserve">G </w:t>
      </w:r>
      <w:r>
        <w:rPr>
          <w:rFonts w:ascii="" w:hAnsi="" w:eastAsia=""/>
          <w:b w:val="0"/>
          <w:i w:val="0"/>
          <w:color w:val="000000"/>
          <w:sz w:val="20"/>
        </w:rPr>
        <w:t>measurement with -2V to +5V V</w:t>
      </w:r>
      <w:r>
        <w:rPr>
          <w:rFonts w:ascii="" w:hAnsi="" w:eastAsia=""/>
          <w:b w:val="0"/>
          <w:i w:val="0"/>
          <w:color w:val="000000"/>
          <w:sz w:val="13"/>
        </w:rPr>
        <w:t>G</w:t>
      </w:r>
      <w:r>
        <w:rPr>
          <w:rFonts w:ascii="" w:hAnsi="" w:eastAsia=""/>
          <w:b w:val="0"/>
          <w:i w:val="0"/>
          <w:color w:val="000000"/>
          <w:sz w:val="20"/>
        </w:rPr>
        <w:t xml:space="preserve"> sweep and using </w:t>
      </w:r>
      <w:r>
        <w:rPr>
          <w:rFonts w:ascii="" w:hAnsi="" w:eastAsia=""/>
          <w:b w:val="0"/>
          <w:i w:val="0"/>
          <w:color w:val="000000"/>
          <w:sz w:val="20"/>
        </w:rPr>
        <w:t xml:space="preserve">program/erase pulse of </w:t>
      </w:r>
      <w:r>
        <w:rPr>
          <w:rFonts w:ascii="" w:hAnsi="" w:eastAsia=""/>
          <w:b w:val="0"/>
          <w:i w:val="0"/>
          <w:color w:val="000000"/>
          <w:sz w:val="20"/>
        </w:rPr>
        <w:t>±</w:t>
      </w:r>
      <w:r>
        <w:rPr>
          <w:rFonts w:ascii="" w:hAnsi="" w:eastAsia=""/>
          <w:b w:val="0"/>
          <w:i w:val="0"/>
          <w:color w:val="000000"/>
          <w:sz w:val="20"/>
        </w:rPr>
        <w:t>5V and 100</w:t>
      </w:r>
      <w:r>
        <w:rPr>
          <w:rFonts w:ascii="" w:hAnsi="" w:eastAsia=""/>
          <w:b w:val="0"/>
          <w:i w:val="0"/>
          <w:color w:val="000000"/>
          <w:sz w:val="20"/>
        </w:rPr>
        <w:t>!</w:t>
      </w:r>
      <w:r>
        <w:rPr>
          <w:rFonts w:ascii="" w:hAnsi="" w:eastAsia=""/>
          <w:b w:val="0"/>
          <w:i w:val="0"/>
          <w:color w:val="000000"/>
          <w:sz w:val="20"/>
        </w:rPr>
        <w:t xml:space="preserve">s. The dependence of the </w:t>
      </w:r>
      <w:r>
        <w:rPr>
          <w:rFonts w:ascii="" w:hAnsi="" w:eastAsia=""/>
          <w:b w:val="0"/>
          <w:i w:val="0"/>
          <w:color w:val="000000"/>
          <w:sz w:val="20"/>
        </w:rPr>
        <w:t xml:space="preserve">MW on the program pulse amplitude and pulse width is shown </w:t>
      </w:r>
      <w:r>
        <w:rPr>
          <w:rFonts w:ascii="" w:hAnsi="" w:eastAsia=""/>
          <w:b w:val="0"/>
          <w:i w:val="0"/>
          <w:color w:val="000000"/>
          <w:sz w:val="20"/>
        </w:rPr>
        <w:t xml:space="preserve">in Fig. 7(a). Fast write speed of 100ns is achieved while </w:t>
      </w:r>
      <w:r>
        <w:rPr>
          <w:rFonts w:ascii="" w:hAnsi="" w:eastAsia=""/>
          <w:b w:val="0"/>
          <w:i w:val="0"/>
          <w:color w:val="000000"/>
          <w:sz w:val="20"/>
        </w:rPr>
        <w:t xml:space="preserve">maintaining a MW of 0.3V. Note that the write speed of the </w:t>
      </w:r>
      <w:r>
        <w:rPr>
          <w:rFonts w:ascii="" w:hAnsi="" w:eastAsia=""/>
          <w:b w:val="0"/>
          <w:i w:val="0"/>
          <w:color w:val="000000"/>
          <w:sz w:val="20"/>
        </w:rPr>
        <w:t xml:space="preserve">fabricated IWO FeFET is limited by the parasitic capacitances </w:t>
      </w:r>
    </w:p>
    <w:p>
      <w:pPr>
        <w:sectPr>
          <w:type w:val="continuous"/>
          <w:pgSz w:w="12240" w:h="15840"/>
          <w:pgMar w:top="630" w:right="942" w:bottom="636" w:left="1032" w:header="720" w:footer="720" w:gutter="0"/>
          <w:cols w:space="720" w:num="2" w:equalWidth="0">
            <w:col w:w="5124" w:space="0"/>
            <w:col w:w="5141" w:space="0"/>
            <w:col w:w="5124" w:space="0"/>
            <w:col w:w="5334" w:space="0"/>
            <w:col w:w="10458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0"/>
        </w:rPr>
        <w:t xml:space="preserve">and with optimized device structure sub-10ns switching is </w:t>
      </w:r>
      <w:r>
        <w:rPr>
          <w:rFonts w:ascii="" w:hAnsi="" w:eastAsia=""/>
          <w:b w:val="0"/>
          <w:i w:val="0"/>
          <w:color w:val="000000"/>
          <w:sz w:val="20"/>
        </w:rPr>
        <w:t>possible. High endurance (&gt;10</w:t>
      </w:r>
      <w:r>
        <w:rPr>
          <w:rFonts w:ascii="" w:hAnsi="" w:eastAsia=""/>
          <w:b w:val="0"/>
          <w:i w:val="0"/>
          <w:color w:val="000000"/>
          <w:sz w:val="13"/>
        </w:rPr>
        <w:t>8</w:t>
      </w:r>
      <w:r>
        <w:rPr>
          <w:rFonts w:ascii="" w:hAnsi="" w:eastAsia=""/>
          <w:b w:val="0"/>
          <w:i w:val="0"/>
          <w:color w:val="000000"/>
          <w:sz w:val="20"/>
        </w:rPr>
        <w:t xml:space="preserve"> cycle) of the IWO FeFET with </w:t>
      </w:r>
      <w:r>
        <w:rPr>
          <w:rFonts w:ascii="" w:hAnsi="" w:eastAsia=""/>
          <w:b w:val="0"/>
          <w:i w:val="0"/>
          <w:color w:val="000000"/>
          <w:sz w:val="20"/>
        </w:rPr>
        <w:t>3-orders of magnitude improvement over conventional Si-</w:t>
      </w:r>
      <w:r>
        <w:rPr>
          <w:rFonts w:ascii="" w:hAnsi="" w:eastAsia=""/>
          <w:b w:val="0"/>
          <w:i w:val="0"/>
          <w:color w:val="000000"/>
          <w:sz w:val="20"/>
        </w:rPr>
        <w:t xml:space="preserve">FeFET [1] is shown in Fig. 7(b) which can be attributed to the </w:t>
      </w:r>
      <w:r>
        <w:rPr>
          <w:rFonts w:ascii="" w:hAnsi="" w:eastAsia=""/>
          <w:b w:val="0"/>
          <w:i w:val="0"/>
          <w:color w:val="000000"/>
          <w:sz w:val="20"/>
        </w:rPr>
        <w:t xml:space="preserve">absence of low-k interfacial layer between IWO channel and </w:t>
      </w:r>
      <w:r>
        <w:rPr>
          <w:rFonts w:ascii="" w:hAnsi="" w:eastAsia=""/>
          <w:b w:val="0"/>
          <w:i w:val="0"/>
          <w:color w:val="000000"/>
          <w:sz w:val="20"/>
        </w:rPr>
        <w:t xml:space="preserve">HZO ferroelectric. A memory retention </w:t>
      </w:r>
      <w:r>
        <w:rPr>
          <w:rFonts w:ascii="" w:hAnsi="" w:eastAsia=""/>
          <w:b/>
          <w:i w:val="0"/>
          <w:color w:val="000000"/>
          <w:sz w:val="20"/>
        </w:rPr>
        <w:t>&gt;</w:t>
      </w:r>
      <w:r>
        <w:rPr>
          <w:rFonts w:ascii="" w:hAnsi="" w:eastAsia=""/>
          <w:b w:val="0"/>
          <w:i w:val="0"/>
          <w:color w:val="000000"/>
          <w:sz w:val="20"/>
        </w:rPr>
        <w:t>10</w:t>
      </w:r>
      <w:r>
        <w:rPr>
          <w:rFonts w:ascii="" w:hAnsi="" w:eastAsia=""/>
          <w:b w:val="0"/>
          <w:i w:val="0"/>
          <w:color w:val="000000"/>
          <w:sz w:val="13"/>
        </w:rPr>
        <w:t>3</w:t>
      </w:r>
      <w:r>
        <w:rPr>
          <w:rFonts w:ascii="" w:hAnsi="" w:eastAsia=""/>
          <w:b w:val="0"/>
          <w:i w:val="0"/>
          <w:color w:val="000000"/>
          <w:sz w:val="20"/>
        </w:rPr>
        <w:t xml:space="preserve"> seconds is shown </w:t>
      </w:r>
      <w:r>
        <w:rPr>
          <w:rFonts w:ascii="" w:hAnsi="" w:eastAsia=""/>
          <w:b w:val="0"/>
          <w:i w:val="0"/>
          <w:color w:val="000000"/>
          <w:sz w:val="20"/>
        </w:rPr>
        <w:t xml:space="preserve">in Fig. 7(c). We demonstrate the multi-bit program capability </w:t>
      </w:r>
      <w:r>
        <w:rPr>
          <w:rFonts w:ascii="" w:hAnsi="" w:eastAsia=""/>
          <w:b w:val="0"/>
          <w:i w:val="0"/>
          <w:color w:val="000000"/>
          <w:sz w:val="20"/>
        </w:rPr>
        <w:t xml:space="preserve">of IWO FeFET using partial polarization switching. Fig. 8(a, </w:t>
      </w:r>
      <w:r>
        <w:rPr>
          <w:rFonts w:ascii="" w:hAnsi="" w:eastAsia=""/>
          <w:b w:val="0"/>
          <w:i w:val="0"/>
          <w:color w:val="000000"/>
          <w:sz w:val="20"/>
        </w:rPr>
        <w:t>b) shows four tightly distributed distinct I</w:t>
      </w:r>
      <w:r>
        <w:rPr>
          <w:rFonts w:ascii="" w:hAnsi="" w:eastAsia=""/>
          <w:b w:val="0"/>
          <w:i w:val="0"/>
          <w:color w:val="000000"/>
          <w:sz w:val="13"/>
        </w:rPr>
        <w:t>D</w:t>
      </w:r>
      <w:r>
        <w:rPr>
          <w:rFonts w:ascii="" w:hAnsi="" w:eastAsia=""/>
          <w:b w:val="0"/>
          <w:i w:val="0"/>
          <w:color w:val="000000"/>
          <w:sz w:val="20"/>
        </w:rPr>
        <w:t xml:space="preserve"> levels </w:t>
      </w:r>
      <w:r>
        <w:rPr>
          <w:rFonts w:ascii="" w:hAnsi="" w:eastAsia=""/>
          <w:b w:val="0"/>
          <w:i w:val="0"/>
          <w:color w:val="000000"/>
          <w:sz w:val="20"/>
        </w:rPr>
        <w:t xml:space="preserve">(corresponding to 2bit per cell) achieved by tuning the </w:t>
      </w:r>
      <w:r>
        <w:rPr>
          <w:rFonts w:ascii="" w:hAnsi="" w:eastAsia=""/>
          <w:b w:val="0"/>
          <w:i w:val="0"/>
          <w:color w:val="000000"/>
          <w:sz w:val="20"/>
        </w:rPr>
        <w:t xml:space="preserve">programming pulses. For writing bits ‘00’, ‘01’, ‘10’ and ‘11’, </w:t>
      </w:r>
      <w:r>
        <w:rPr>
          <w:rFonts w:ascii="" w:hAnsi="" w:eastAsia=""/>
          <w:b w:val="0"/>
          <w:i w:val="0"/>
          <w:color w:val="000000"/>
          <w:sz w:val="20"/>
        </w:rPr>
        <w:t xml:space="preserve">program/erase pulses of -5V, +3V, +4V and +5V were applied </w:t>
      </w:r>
      <w:r>
        <w:rPr>
          <w:rFonts w:ascii="" w:hAnsi="" w:eastAsia=""/>
          <w:b w:val="0"/>
          <w:i w:val="0"/>
          <w:color w:val="000000"/>
          <w:sz w:val="20"/>
        </w:rPr>
        <w:t>with pulse widths of 1</w:t>
      </w:r>
      <w:r>
        <w:rPr>
          <w:rFonts w:ascii="" w:hAnsi="" w:eastAsia=""/>
          <w:b w:val="0"/>
          <w:i w:val="0"/>
          <w:color w:val="000000"/>
          <w:sz w:val="20"/>
        </w:rPr>
        <w:t>!</w:t>
      </w:r>
      <w:r>
        <w:rPr>
          <w:rFonts w:ascii="" w:hAnsi="" w:eastAsia=""/>
          <w:b w:val="0"/>
          <w:i w:val="0"/>
          <w:color w:val="000000"/>
          <w:sz w:val="20"/>
        </w:rPr>
        <w:t>s. The distribution in I</w:t>
      </w:r>
      <w:r>
        <w:rPr>
          <w:rFonts w:ascii="" w:hAnsi="" w:eastAsia=""/>
          <w:b w:val="0"/>
          <w:i w:val="0"/>
          <w:color w:val="000000"/>
          <w:sz w:val="13"/>
        </w:rPr>
        <w:t>D</w:t>
      </w:r>
      <w:r>
        <w:rPr>
          <w:rFonts w:ascii="" w:hAnsi="" w:eastAsia=""/>
          <w:b w:val="0"/>
          <w:i w:val="0"/>
          <w:color w:val="000000"/>
          <w:sz w:val="20"/>
        </w:rPr>
        <w:t xml:space="preserve"> due to cycle-</w:t>
      </w:r>
      <w:r>
        <w:rPr>
          <w:rFonts w:ascii="" w:hAnsi="" w:eastAsia=""/>
          <w:b w:val="0"/>
          <w:i w:val="0"/>
          <w:color w:val="000000"/>
          <w:sz w:val="20"/>
        </w:rPr>
        <w:t xml:space="preserve">to-cycle variation was measured for 100 program/erase cycles. </w:t>
      </w:r>
    </w:p>
    <w:p>
      <w:pPr>
        <w:autoSpaceDN w:val="0"/>
        <w:autoSpaceDE w:val="0"/>
        <w:widowControl/>
        <w:spacing w:line="220" w:lineRule="exact" w:before="6" w:after="0"/>
        <w:ind w:left="100" w:right="0" w:firstLine="440"/>
        <w:jc w:val="left"/>
      </w:pPr>
      <w:r>
        <w:rPr>
          <w:rFonts w:ascii="" w:hAnsi="" w:eastAsia=""/>
          <w:b/>
          <w:i w:val="0"/>
          <w:color w:val="000000"/>
          <w:sz w:val="20"/>
        </w:rPr>
        <w:t xml:space="preserve">VI. BEOL FeFET CIM Accelerator Benchmark </w:t>
      </w:r>
      <w:r>
        <w:rPr>
          <w:rFonts w:ascii="" w:hAnsi="" w:eastAsia=""/>
          <w:b w:val="0"/>
          <w:i w:val="0"/>
          <w:color w:val="000000"/>
          <w:sz w:val="20"/>
        </w:rPr>
        <w:t xml:space="preserve">We benchmark the BEOL IWO FeFET with SRAM and other </w:t>
      </w:r>
      <w:r>
        <w:rPr>
          <w:rFonts w:ascii="" w:hAnsi="" w:eastAsia=""/>
          <w:b w:val="0"/>
          <w:i w:val="0"/>
          <w:color w:val="000000"/>
          <w:sz w:val="20"/>
        </w:rPr>
        <w:t>eNVM devices (FEOL FeFET[1], 2-bit RRAM [2],  STT-</w:t>
      </w:r>
      <w:r>
        <w:rPr>
          <w:rFonts w:ascii="" w:hAnsi="" w:eastAsia=""/>
          <w:b w:val="0"/>
          <w:i w:val="0"/>
          <w:color w:val="000000"/>
          <w:sz w:val="20"/>
        </w:rPr>
        <w:t xml:space="preserve">MRAM[3]) for 8-bit inferencing VGG-8 model  on CIFAR-10 </w:t>
      </w:r>
      <w:r>
        <w:rPr>
          <w:rFonts w:ascii="" w:hAnsi="" w:eastAsia=""/>
          <w:b w:val="0"/>
          <w:i w:val="0"/>
          <w:color w:val="000000"/>
          <w:sz w:val="20"/>
        </w:rPr>
        <w:t xml:space="preserve">dataset using DNN+NeuroSim framework [9] (Fig. 9(a)), </w:t>
      </w:r>
      <w:r>
        <w:rPr>
          <w:rFonts w:ascii="" w:hAnsi="" w:eastAsia=""/>
          <w:b w:val="0"/>
          <w:i w:val="0"/>
          <w:color w:val="000000"/>
          <w:sz w:val="20"/>
        </w:rPr>
        <w:t xml:space="preserve">which is a widely used benchmark simulator developed for </w:t>
      </w:r>
      <w:r>
        <w:rPr>
          <w:rFonts w:ascii="" w:hAnsi="" w:eastAsia=""/>
          <w:b w:val="0"/>
          <w:i w:val="0"/>
          <w:color w:val="000000"/>
          <w:sz w:val="20"/>
        </w:rPr>
        <w:t xml:space="preserve">evaluating the CIM accelerators that include all the necessary </w:t>
      </w:r>
      <w:r>
        <w:rPr>
          <w:rFonts w:ascii="" w:hAnsi="" w:eastAsia=""/>
          <w:b w:val="0"/>
          <w:i w:val="0"/>
          <w:color w:val="000000"/>
          <w:sz w:val="20"/>
        </w:rPr>
        <w:t>peripheral logic. We developed the cell structure of the 1T-</w:t>
      </w:r>
      <w:r>
        <w:rPr>
          <w:rFonts w:ascii="" w:hAnsi="" w:eastAsia=""/>
          <w:b w:val="0"/>
          <w:i w:val="0"/>
          <w:color w:val="000000"/>
          <w:sz w:val="20"/>
        </w:rPr>
        <w:t xml:space="preserve">1BEOL FeFET in a pseudo-crossbar array (Fig. 9(b, c)) to </w:t>
      </w:r>
      <w:r>
        <w:rPr>
          <w:rFonts w:ascii="" w:hAnsi="" w:eastAsia=""/>
          <w:b w:val="0"/>
          <w:i w:val="0"/>
          <w:color w:val="000000"/>
          <w:sz w:val="20"/>
        </w:rPr>
        <w:t xml:space="preserve">realize key operations such as VMM. The FEOL 1T serves as </w:t>
      </w:r>
      <w:r>
        <w:rPr>
          <w:rFonts w:ascii="" w:hAnsi="" w:eastAsia=""/>
          <w:b w:val="0"/>
          <w:i w:val="0"/>
          <w:color w:val="000000"/>
          <w:sz w:val="20"/>
        </w:rPr>
        <w:t xml:space="preserve">selection transistor to avoid disturb in the write operations in </w:t>
      </w:r>
      <w:r>
        <w:rPr>
          <w:rFonts w:ascii="" w:hAnsi="" w:eastAsia=""/>
          <w:b w:val="0"/>
          <w:i w:val="0"/>
          <w:color w:val="000000"/>
          <w:sz w:val="20"/>
        </w:rPr>
        <w:t xml:space="preserve">pseudo-crossbar array [10]. Thanks to the small current needed </w:t>
      </w:r>
      <w:r>
        <w:rPr>
          <w:rFonts w:ascii="" w:hAnsi="" w:eastAsia=""/>
          <w:b w:val="0"/>
          <w:i w:val="0"/>
          <w:color w:val="000000"/>
          <w:sz w:val="20"/>
        </w:rPr>
        <w:t xml:space="preserve">to write/read BEOL FeFET, a compact BEOL FeFET cell area </w:t>
      </w:r>
      <w:r>
        <w:rPr>
          <w:rFonts w:ascii="" w:hAnsi="" w:eastAsia=""/>
          <w:b w:val="0"/>
          <w:i w:val="0"/>
          <w:color w:val="000000"/>
          <w:sz w:val="20"/>
        </w:rPr>
        <w:t>of 15F</w:t>
      </w:r>
      <w:r>
        <w:rPr>
          <w:rFonts w:ascii="" w:hAnsi="" w:eastAsia=""/>
          <w:b w:val="0"/>
          <w:i w:val="0"/>
          <w:color w:val="000000"/>
          <w:sz w:val="13"/>
        </w:rPr>
        <w:t>2</w:t>
      </w:r>
      <w:r>
        <w:rPr>
          <w:rFonts w:ascii="" w:hAnsi="" w:eastAsia=""/>
          <w:b w:val="0"/>
          <w:i w:val="0"/>
          <w:color w:val="000000"/>
          <w:sz w:val="20"/>
        </w:rPr>
        <w:t xml:space="preserve"> assuming minimum W/L. On the other hand, 1T1R cell </w:t>
      </w:r>
      <w:r>
        <w:rPr>
          <w:rFonts w:ascii="" w:hAnsi="" w:eastAsia=""/>
          <w:b w:val="0"/>
          <w:i w:val="0"/>
          <w:color w:val="000000"/>
          <w:sz w:val="20"/>
        </w:rPr>
        <w:t>area is generally in the range of 30F</w:t>
      </w:r>
      <w:r>
        <w:rPr>
          <w:rFonts w:ascii="" w:hAnsi="" w:eastAsia=""/>
          <w:b w:val="0"/>
          <w:i w:val="0"/>
          <w:color w:val="000000"/>
          <w:sz w:val="13"/>
        </w:rPr>
        <w:t>2</w:t>
      </w:r>
      <w:r>
        <w:rPr>
          <w:rFonts w:ascii="" w:hAnsi="" w:eastAsia=""/>
          <w:b w:val="0"/>
          <w:i w:val="0"/>
          <w:color w:val="000000"/>
          <w:sz w:val="20"/>
        </w:rPr>
        <w:t>-60F</w:t>
      </w:r>
      <w:r>
        <w:rPr>
          <w:rFonts w:ascii="" w:hAnsi="" w:eastAsia=""/>
          <w:b w:val="0"/>
          <w:i w:val="0"/>
          <w:color w:val="000000"/>
          <w:sz w:val="13"/>
        </w:rPr>
        <w:t>2</w:t>
      </w:r>
      <w:r>
        <w:rPr>
          <w:rFonts w:ascii="" w:hAnsi="" w:eastAsia=""/>
          <w:b w:val="0"/>
          <w:i w:val="0"/>
          <w:color w:val="000000"/>
          <w:sz w:val="20"/>
        </w:rPr>
        <w:t xml:space="preserve"> due to RRAM/STT-</w:t>
      </w:r>
      <w:r>
        <w:rPr>
          <w:rFonts w:ascii="" w:hAnsi="" w:eastAsia=""/>
          <w:b w:val="0"/>
          <w:i w:val="0"/>
          <w:color w:val="000000"/>
          <w:sz w:val="20"/>
        </w:rPr>
        <w:t xml:space="preserve">MRAM’s large write current. The SRAM based accelerators </w:t>
      </w:r>
      <w:r>
        <w:rPr>
          <w:rFonts w:ascii="" w:hAnsi="" w:eastAsia=""/>
          <w:b w:val="0"/>
          <w:i w:val="0"/>
          <w:color w:val="000000"/>
          <w:sz w:val="20"/>
        </w:rPr>
        <w:t xml:space="preserve">are evaluated at both 7nm and 22nm node, and the other eNVM </w:t>
      </w:r>
      <w:r>
        <w:rPr>
          <w:rFonts w:ascii="" w:hAnsi="" w:eastAsia=""/>
          <w:b w:val="0"/>
          <w:i w:val="0"/>
          <w:color w:val="000000"/>
          <w:sz w:val="20"/>
        </w:rPr>
        <w:t xml:space="preserve">based accelerators were evaluated at 22nm node. Fig. 9(d) </w:t>
      </w:r>
      <w:r>
        <w:rPr>
          <w:rFonts w:ascii="" w:hAnsi="" w:eastAsia=""/>
          <w:b w:val="0"/>
          <w:i w:val="0"/>
          <w:color w:val="000000"/>
          <w:sz w:val="20"/>
        </w:rPr>
        <w:t xml:space="preserve">summarizes the benchmarking results. BEOL FeFET CIM </w:t>
      </w:r>
      <w:r>
        <w:rPr>
          <w:rFonts w:ascii="" w:hAnsi="" w:eastAsia=""/>
          <w:b w:val="0"/>
          <w:i w:val="0"/>
          <w:color w:val="000000"/>
          <w:sz w:val="20"/>
        </w:rPr>
        <w:t xml:space="preserve">array occupies smallest memory array area due to minimum </w:t>
      </w:r>
      <w:r>
        <w:rPr>
          <w:rFonts w:ascii="" w:hAnsi="" w:eastAsia=""/>
          <w:b w:val="0"/>
          <w:i w:val="0"/>
          <w:color w:val="000000"/>
          <w:sz w:val="20"/>
        </w:rPr>
        <w:t xml:space="preserve">size FEOL access transistor under the BEOL FeFET in M3D. </w:t>
      </w:r>
      <w:r>
        <w:rPr>
          <w:rFonts w:ascii="" w:hAnsi="" w:eastAsia=""/>
          <w:b w:val="0"/>
          <w:i w:val="0"/>
          <w:color w:val="000000"/>
          <w:sz w:val="20"/>
        </w:rPr>
        <w:t xml:space="preserve">BEOL FeFET also achieves more than 3× improvement in </w:t>
      </w:r>
      <w:r>
        <w:rPr>
          <w:rFonts w:ascii="" w:hAnsi="" w:eastAsia=""/>
          <w:b w:val="0"/>
          <w:i w:val="0"/>
          <w:color w:val="000000"/>
          <w:sz w:val="20"/>
        </w:rPr>
        <w:t>energy-efficiency than 7nm SRAM due to the large R</w:t>
      </w:r>
      <w:r>
        <w:rPr>
          <w:rFonts w:ascii="" w:hAnsi="" w:eastAsia=""/>
          <w:b w:val="0"/>
          <w:i w:val="0"/>
          <w:color w:val="000000"/>
          <w:sz w:val="13"/>
        </w:rPr>
        <w:t>ON</w:t>
      </w:r>
      <w:r>
        <w:rPr>
          <w:rFonts w:ascii="" w:hAnsi="" w:eastAsia=""/>
          <w:b w:val="0"/>
          <w:i w:val="0"/>
          <w:color w:val="000000"/>
          <w:sz w:val="20"/>
        </w:rPr>
        <w:t xml:space="preserve"> (4</w:t>
      </w:r>
      <w:r>
        <w:rPr>
          <w:rFonts w:ascii="" w:hAnsi="" w:eastAsia=""/>
          <w:b w:val="0"/>
          <w:i w:val="0"/>
          <w:color w:val="000000"/>
          <w:sz w:val="20"/>
        </w:rPr>
        <w:t>(Ω</w:t>
      </w:r>
      <w:r>
        <w:rPr>
          <w:rFonts w:ascii="" w:hAnsi="" w:eastAsia=""/>
          <w:b w:val="0"/>
          <w:i w:val="0"/>
          <w:color w:val="000000"/>
          <w:sz w:val="20"/>
        </w:rPr>
        <w:t xml:space="preserve">) </w:t>
      </w:r>
      <w:r>
        <w:rPr>
          <w:rFonts w:ascii="" w:hAnsi="" w:eastAsia=""/>
          <w:b w:val="0"/>
          <w:i w:val="0"/>
          <w:color w:val="000000"/>
          <w:sz w:val="20"/>
        </w:rPr>
        <w:t xml:space="preserve">of BEOL FeFET limiting the read dynamic energy. </w:t>
      </w:r>
    </w:p>
    <w:p>
      <w:pPr>
        <w:autoSpaceDN w:val="0"/>
        <w:autoSpaceDE w:val="0"/>
        <w:widowControl/>
        <w:spacing w:line="230" w:lineRule="exact" w:before="0" w:after="0"/>
        <w:ind w:left="100" w:right="0" w:firstLine="1808"/>
        <w:jc w:val="left"/>
      </w:pPr>
      <w:r>
        <w:rPr>
          <w:rFonts w:ascii="" w:hAnsi="" w:eastAsia=""/>
          <w:b/>
          <w:i w:val="0"/>
          <w:color w:val="000000"/>
          <w:sz w:val="20"/>
        </w:rPr>
        <w:t xml:space="preserve">VII. Conclusion </w:t>
      </w:r>
      <w:r>
        <w:br/>
      </w:r>
      <w:r>
        <w:rPr>
          <w:rFonts w:ascii="" w:hAnsi="" w:eastAsia=""/>
          <w:b w:val="0"/>
          <w:i w:val="0"/>
          <w:color w:val="000000"/>
          <w:sz w:val="20"/>
        </w:rPr>
        <w:t xml:space="preserve">We demonstrated monolithic 3D integration of BEOL </w:t>
      </w:r>
      <w:r>
        <w:rPr>
          <w:rFonts w:ascii="" w:hAnsi="" w:eastAsia=""/>
          <w:b w:val="0"/>
          <w:i w:val="0"/>
          <w:color w:val="000000"/>
          <w:sz w:val="20"/>
        </w:rPr>
        <w:t xml:space="preserve">compatible FeFET with FEOL Si-NMOS. We show low </w:t>
      </w:r>
      <w:r>
        <w:rPr>
          <w:rFonts w:ascii="" w:hAnsi="" w:eastAsia=""/>
          <w:b w:val="0"/>
          <w:i w:val="0"/>
          <w:color w:val="000000"/>
          <w:sz w:val="20"/>
        </w:rPr>
        <w:t>thermal budget (&lt;400</w:t>
      </w:r>
      <w:r>
        <w:rPr>
          <w:rFonts w:ascii="" w:hAnsi="" w:eastAsia=""/>
          <w:b w:val="0"/>
          <w:i w:val="0"/>
          <w:color w:val="000000"/>
          <w:sz w:val="13"/>
        </w:rPr>
        <w:t>0</w:t>
      </w:r>
      <w:r>
        <w:rPr>
          <w:rFonts w:ascii="" w:hAnsi="" w:eastAsia=""/>
          <w:b w:val="0"/>
          <w:i w:val="0"/>
          <w:color w:val="000000"/>
          <w:sz w:val="20"/>
        </w:rPr>
        <w:t xml:space="preserve">C) processing and integration of HZO </w:t>
      </w:r>
      <w:r>
        <w:rPr>
          <w:rFonts w:ascii="" w:hAnsi="" w:eastAsia=""/>
          <w:b w:val="0"/>
          <w:i w:val="0"/>
          <w:color w:val="000000"/>
          <w:sz w:val="20"/>
        </w:rPr>
        <w:t>with W doped In</w:t>
      </w:r>
      <w:r>
        <w:rPr>
          <w:rFonts w:ascii="" w:hAnsi="" w:eastAsia=""/>
          <w:b w:val="0"/>
          <w:i w:val="0"/>
          <w:color w:val="000000"/>
          <w:sz w:val="13"/>
        </w:rPr>
        <w:t>2</w:t>
      </w:r>
      <w:r>
        <w:rPr>
          <w:rFonts w:ascii="" w:hAnsi="" w:eastAsia=""/>
          <w:b w:val="0"/>
          <w:i w:val="0"/>
          <w:color w:val="000000"/>
          <w:sz w:val="20"/>
        </w:rPr>
        <w:t>O</w:t>
      </w:r>
      <w:r>
        <w:rPr>
          <w:rFonts w:ascii="" w:hAnsi="" w:eastAsia=""/>
          <w:b w:val="0"/>
          <w:i w:val="0"/>
          <w:color w:val="000000"/>
          <w:sz w:val="13"/>
        </w:rPr>
        <w:t>3</w:t>
      </w:r>
      <w:r>
        <w:rPr>
          <w:rFonts w:ascii="" w:hAnsi="" w:eastAsia=""/>
          <w:b w:val="0"/>
          <w:i w:val="0"/>
          <w:color w:val="000000"/>
          <w:sz w:val="20"/>
        </w:rPr>
        <w:t xml:space="preserve"> amorphous oxide semiconductor. We </w:t>
      </w:r>
      <w:r>
        <w:rPr>
          <w:rFonts w:ascii="" w:hAnsi="" w:eastAsia=""/>
          <w:b w:val="0"/>
          <w:i w:val="0"/>
          <w:color w:val="000000"/>
          <w:sz w:val="20"/>
        </w:rPr>
        <w:t xml:space="preserve">report 0.45V memory window in 20nm channel length IWO </w:t>
      </w:r>
      <w:r>
        <w:rPr>
          <w:rFonts w:ascii="" w:hAnsi="" w:eastAsia=""/>
          <w:b w:val="0"/>
          <w:i w:val="0"/>
          <w:color w:val="000000"/>
          <w:sz w:val="20"/>
        </w:rPr>
        <w:t>FeFET with fast write speed of 100ns, &gt;10</w:t>
      </w:r>
      <w:r>
        <w:rPr>
          <w:rFonts w:ascii="" w:hAnsi="" w:eastAsia=""/>
          <w:b w:val="0"/>
          <w:i w:val="0"/>
          <w:color w:val="000000"/>
          <w:sz w:val="13"/>
        </w:rPr>
        <w:t>8</w:t>
      </w:r>
      <w:r>
        <w:rPr>
          <w:rFonts w:ascii="" w:hAnsi="" w:eastAsia=""/>
          <w:b w:val="0"/>
          <w:i w:val="0"/>
          <w:color w:val="000000"/>
          <w:sz w:val="20"/>
        </w:rPr>
        <w:t xml:space="preserve"> cycle write </w:t>
      </w:r>
      <w:r>
        <w:rPr>
          <w:rFonts w:ascii="" w:hAnsi="" w:eastAsia=""/>
          <w:b w:val="0"/>
          <w:i w:val="0"/>
          <w:color w:val="000000"/>
          <w:sz w:val="20"/>
        </w:rPr>
        <w:t>endurance and &gt;10</w:t>
      </w:r>
      <w:r>
        <w:rPr>
          <w:rFonts w:ascii="" w:hAnsi="" w:eastAsia=""/>
          <w:b w:val="0"/>
          <w:i w:val="0"/>
          <w:color w:val="000000"/>
          <w:sz w:val="13"/>
        </w:rPr>
        <w:t>3</w:t>
      </w:r>
      <w:r>
        <w:rPr>
          <w:rFonts w:ascii="" w:hAnsi="" w:eastAsia=""/>
          <w:b w:val="0"/>
          <w:i w:val="0"/>
          <w:color w:val="000000"/>
          <w:sz w:val="20"/>
        </w:rPr>
        <w:t xml:space="preserve"> seconds memory retention. We also </w:t>
      </w:r>
      <w:r>
        <w:rPr>
          <w:rFonts w:ascii="" w:hAnsi="" w:eastAsia=""/>
          <w:b w:val="0"/>
          <w:i w:val="0"/>
          <w:color w:val="000000"/>
          <w:sz w:val="20"/>
        </w:rPr>
        <w:t xml:space="preserve">demonstrate 2bit/cell synaptic weight cell that provides 3× </w:t>
      </w:r>
      <w:r>
        <w:rPr>
          <w:rFonts w:ascii="" w:hAnsi="" w:eastAsia=""/>
          <w:b w:val="0"/>
          <w:i w:val="0"/>
          <w:color w:val="000000"/>
          <w:sz w:val="20"/>
        </w:rPr>
        <w:t xml:space="preserve">improvement in energy-efficiency than 7nm SRAM and </w:t>
      </w:r>
      <w:r>
        <w:rPr>
          <w:rFonts w:ascii="" w:hAnsi="" w:eastAsia=""/>
          <w:b w:val="0"/>
          <w:i w:val="0"/>
          <w:color w:val="000000"/>
          <w:sz w:val="20"/>
        </w:rPr>
        <w:t>density advantage due to compact cell area of 15F</w:t>
      </w:r>
      <w:r>
        <w:rPr>
          <w:rFonts w:ascii="" w:hAnsi="" w:eastAsia=""/>
          <w:b w:val="0"/>
          <w:i w:val="0"/>
          <w:color w:val="000000"/>
          <w:sz w:val="13"/>
        </w:rPr>
        <w:t xml:space="preserve">2 </w:t>
      </w:r>
      <w:r>
        <w:rPr>
          <w:rFonts w:ascii="" w:hAnsi="" w:eastAsia=""/>
          <w:b w:val="0"/>
          <w:i w:val="0"/>
          <w:color w:val="000000"/>
          <w:sz w:val="20"/>
        </w:rPr>
        <w:t xml:space="preserve">when </w:t>
      </w:r>
      <w:r>
        <w:rPr>
          <w:rFonts w:ascii="" w:hAnsi="" w:eastAsia=""/>
          <w:b w:val="0"/>
          <w:i w:val="0"/>
          <w:color w:val="000000"/>
          <w:sz w:val="20"/>
        </w:rPr>
        <w:t xml:space="preserve">benchmarked against other eNVM technologies for CIM </w:t>
      </w:r>
      <w:r>
        <w:rPr>
          <w:rFonts w:ascii="" w:hAnsi="" w:eastAsia=""/>
          <w:b w:val="0"/>
          <w:i w:val="0"/>
          <w:color w:val="000000"/>
          <w:sz w:val="20"/>
        </w:rPr>
        <w:t xml:space="preserve">accelerators. </w:t>
      </w:r>
    </w:p>
    <w:p>
      <w:pPr>
        <w:autoSpaceDN w:val="0"/>
        <w:autoSpaceDE w:val="0"/>
        <w:widowControl/>
        <w:spacing w:line="196" w:lineRule="exact" w:before="34" w:after="0"/>
        <w:ind w:left="100" w:right="0" w:firstLine="2020"/>
        <w:jc w:val="left"/>
      </w:pPr>
      <w:r>
        <w:rPr>
          <w:rFonts w:ascii="" w:hAnsi="" w:eastAsia=""/>
          <w:b/>
          <w:i w:val="0"/>
          <w:color w:val="000000"/>
          <w:sz w:val="20"/>
        </w:rPr>
        <w:t xml:space="preserve">References </w:t>
      </w:r>
      <w:r>
        <w:br/>
      </w:r>
      <w:r>
        <w:rPr>
          <w:w w:val="98.82352492388557"/>
          <w:rFonts w:ascii="" w:hAnsi="" w:eastAsia=""/>
          <w:b w:val="0"/>
          <w:i w:val="0"/>
          <w:color w:val="000000"/>
          <w:sz w:val="17"/>
        </w:rPr>
        <w:t xml:space="preserve">[1] K. Ni, et al, IEDM 2018. [2] P. Jain, et al, ISSCC 2019. [3] Y. Kim et </w:t>
      </w:r>
      <w:r>
        <w:rPr>
          <w:w w:val="98.82352492388557"/>
          <w:rFonts w:ascii="" w:hAnsi="" w:eastAsia=""/>
          <w:b w:val="0"/>
          <w:i w:val="0"/>
          <w:color w:val="000000"/>
          <w:sz w:val="17"/>
        </w:rPr>
        <w:t xml:space="preserve">al, VLSI 2011. [4] S. Datta et al, IEEE Micro 2019. [5] K. Nomura et al, </w:t>
      </w:r>
      <w:r>
        <w:rPr>
          <w:w w:val="98.82352492388557"/>
          <w:rFonts w:ascii="" w:hAnsi="" w:eastAsia=""/>
          <w:b w:val="0"/>
          <w:i w:val="0"/>
          <w:color w:val="000000"/>
          <w:sz w:val="17"/>
        </w:rPr>
        <w:t xml:space="preserve">Nature 2004. [6] W. Chakraborty, et al, VLSI 2020. [7] F. Mo et al, VLSI </w:t>
      </w:r>
      <w:r>
        <w:rPr>
          <w:w w:val="98.82352492388557"/>
          <w:rFonts w:ascii="" w:hAnsi="" w:eastAsia=""/>
          <w:b w:val="0"/>
          <w:i w:val="0"/>
          <w:color w:val="000000"/>
          <w:sz w:val="17"/>
        </w:rPr>
        <w:t xml:space="preserve">2019. [8] H. Li. et al, EDL 2013. [9] X. Peng et al, IEDM 2019. [10] K. </w:t>
      </w:r>
      <w:r>
        <w:rPr>
          <w:w w:val="98.82352492388557"/>
          <w:rFonts w:ascii="" w:hAnsi="" w:eastAsia=""/>
          <w:b w:val="0"/>
          <w:i w:val="0"/>
          <w:color w:val="000000"/>
          <w:sz w:val="17"/>
        </w:rPr>
        <w:t xml:space="preserve">Ni. et al, EDL 2018. </w:t>
      </w:r>
    </w:p>
    <w:p>
      <w:pPr>
        <w:autoSpaceDN w:val="0"/>
        <w:autoSpaceDE w:val="0"/>
        <w:widowControl/>
        <w:spacing w:line="196" w:lineRule="exact" w:before="16" w:after="0"/>
        <w:ind w:left="100" w:right="28" w:firstLine="0"/>
        <w:jc w:val="both"/>
      </w:pPr>
      <w:r>
        <w:rPr>
          <w:w w:val="101.33333206176758"/>
          <w:rFonts w:ascii="" w:hAnsi="" w:eastAsia=""/>
          <w:b/>
          <w:i w:val="0"/>
          <w:color w:val="000000"/>
          <w:sz w:val="18"/>
        </w:rPr>
        <w:t>Acknowledgements:</w:t>
      </w:r>
      <w:r>
        <w:rPr>
          <w:w w:val="98.82352492388557"/>
          <w:rFonts w:ascii="" w:hAnsi="" w:eastAsia=""/>
          <w:b w:val="0"/>
          <w:i w:val="0"/>
          <w:color w:val="020404"/>
          <w:sz w:val="17"/>
        </w:rPr>
        <w:t xml:space="preserve">This work was supported by ASCENT, one of six </w:t>
      </w:r>
      <w:r>
        <w:rPr>
          <w:w w:val="98.82352492388557"/>
          <w:rFonts w:ascii="" w:hAnsi="" w:eastAsia=""/>
          <w:b w:val="0"/>
          <w:i w:val="0"/>
          <w:color w:val="020404"/>
          <w:sz w:val="17"/>
        </w:rPr>
        <w:t xml:space="preserve">centres in JUMP, sponsored by DARPA and the Semiconductor Research </w:t>
      </w:r>
      <w:r>
        <w:rPr>
          <w:w w:val="98.82352492388557"/>
          <w:rFonts w:ascii="" w:hAnsi="" w:eastAsia=""/>
          <w:b w:val="0"/>
          <w:i w:val="0"/>
          <w:color w:val="020404"/>
          <w:sz w:val="17"/>
        </w:rPr>
        <w:t xml:space="preserve">Corporation (SRC), and IMPACT center in nCORE, sponsored by SRC. </w:t>
      </w:r>
    </w:p>
    <w:p>
      <w:pPr>
        <w:sectPr>
          <w:type w:val="nextColumn"/>
          <w:pgSz w:w="12240" w:h="15840"/>
          <w:pgMar w:top="630" w:right="942" w:bottom="636" w:left="1032" w:header="720" w:footer="720" w:gutter="0"/>
          <w:cols w:space="720" w:num="2" w:equalWidth="0">
            <w:col w:w="5124" w:space="0"/>
            <w:col w:w="5141" w:space="0"/>
            <w:col w:w="5124" w:space="0"/>
            <w:col w:w="5334" w:space="0"/>
            <w:col w:w="10458" w:space="0"/>
          </w:cols>
          <w:docGrid w:linePitch="360"/>
        </w:sectPr>
      </w:pPr>
    </w:p>
    <w:p>
      <w:pPr>
        <w:autoSpaceDN w:val="0"/>
        <w:autoSpaceDE w:val="0"/>
        <w:widowControl/>
        <w:spacing w:line="20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9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285230" cy="170052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5230" cy="1700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285230" cy="316103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5230" cy="3161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287770" cy="339216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33921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200" w:right="300" w:bottom="210" w:left="320" w:header="720" w:footer="720" w:gutter="0"/>
          <w:cols w:space="720" w:num="1" w:equalWidth="0">
            <w:col w:w="11620" w:space="0"/>
            <w:col w:w="5124" w:space="0"/>
            <w:col w:w="5141" w:space="0"/>
            <w:col w:w="5124" w:space="0"/>
            <w:col w:w="5334" w:space="0"/>
            <w:col w:w="10458" w:space="0"/>
          </w:cols>
          <w:docGrid w:linePitch="360"/>
        </w:sectPr>
      </w:pPr>
    </w:p>
    <w:p>
      <w:pPr>
        <w:autoSpaceDN w:val="0"/>
        <w:autoSpaceDE w:val="0"/>
        <w:widowControl/>
        <w:spacing w:line="20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98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291580" cy="169163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1580" cy="16916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294120" cy="207645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2076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285230" cy="218312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5230" cy="2183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297930" cy="22669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7930" cy="226695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200" w:right="300" w:bottom="210" w:left="320" w:header="720" w:footer="720" w:gutter="0"/>
      <w:cols w:space="720" w:num="1" w:equalWidth="0">
        <w:col w:w="11620" w:space="0"/>
        <w:col w:w="11620" w:space="0"/>
        <w:col w:w="5124" w:space="0"/>
        <w:col w:w="5141" w:space="0"/>
        <w:col w:w="5124" w:space="0"/>
        <w:col w:w="5334" w:space="0"/>
        <w:col w:w="1045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